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大东区人民法院派遣制司法辅助人员招聘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EB84C91"/>
    <w:rsid w:val="1FF90E92"/>
    <w:rsid w:val="3098132A"/>
    <w:rsid w:val="39651B77"/>
    <w:rsid w:val="531376DD"/>
    <w:rsid w:val="68032159"/>
    <w:rsid w:val="727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2022-03-03T02:54:22Z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2B316353A12342CF83D3E37851008944</vt:lpwstr>
  </property>
</Properties>
</file>