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default" w:ascii="仿宋" w:hAnsi="仿宋" w:eastAsia="仿宋" w:cs="仿宋"/>
          <w:b w:val="0"/>
          <w:bCs w:val="0"/>
          <w:color w:val="auto"/>
          <w:sz w:val="32"/>
          <w:szCs w:val="32"/>
          <w:highlight w:val="none"/>
          <w:lang w:val="en-US" w:eastAsia="zh-CN"/>
        </w:rPr>
      </w:pPr>
      <w:r>
        <w:rPr>
          <w:rFonts w:hint="eastAsia" w:cs="仿宋"/>
          <w:b w:val="0"/>
          <w:bCs w:val="0"/>
          <w:color w:val="auto"/>
          <w:sz w:val="32"/>
          <w:szCs w:val="32"/>
          <w:highlight w:val="none"/>
          <w:lang w:val="en-US" w:eastAsia="zh-CN"/>
        </w:rPr>
        <w:t>附件2：</w:t>
      </w:r>
    </w:p>
    <w:p>
      <w:pPr>
        <w:spacing w:line="400" w:lineRule="exact"/>
        <w:jc w:val="center"/>
        <w:rPr>
          <w:rFonts w:hint="eastAsia" w:ascii="仿宋" w:hAnsi="仿宋" w:eastAsia="仿宋" w:cs="仿宋"/>
          <w:b/>
          <w:bCs/>
          <w:color w:val="auto"/>
          <w:sz w:val="36"/>
          <w:szCs w:val="36"/>
          <w:highlight w:val="none"/>
          <w:lang w:eastAsia="zh-CN"/>
        </w:rPr>
      </w:pPr>
      <w:bookmarkStart w:id="0" w:name="_GoBack"/>
      <w:r>
        <w:rPr>
          <w:rFonts w:hint="eastAsia" w:ascii="仿宋" w:hAnsi="仿宋" w:eastAsia="仿宋" w:cs="仿宋"/>
          <w:b/>
          <w:bCs/>
          <w:color w:val="auto"/>
          <w:sz w:val="36"/>
          <w:szCs w:val="36"/>
          <w:highlight w:val="none"/>
          <w:lang w:eastAsia="zh-CN"/>
        </w:rPr>
        <w:t>202</w:t>
      </w:r>
      <w:r>
        <w:rPr>
          <w:rFonts w:hint="eastAsia" w:ascii="仿宋" w:hAnsi="仿宋" w:eastAsia="仿宋" w:cs="仿宋"/>
          <w:b/>
          <w:bCs/>
          <w:color w:val="auto"/>
          <w:sz w:val="36"/>
          <w:szCs w:val="36"/>
          <w:highlight w:val="none"/>
          <w:lang w:val="en-US" w:eastAsia="zh-CN"/>
        </w:rPr>
        <w:t>2</w:t>
      </w:r>
      <w:r>
        <w:rPr>
          <w:rFonts w:hint="eastAsia" w:ascii="仿宋" w:hAnsi="仿宋" w:eastAsia="仿宋" w:cs="仿宋"/>
          <w:b/>
          <w:bCs/>
          <w:color w:val="auto"/>
          <w:sz w:val="36"/>
          <w:szCs w:val="36"/>
          <w:highlight w:val="none"/>
          <w:lang w:eastAsia="zh-CN"/>
        </w:rPr>
        <w:t>年抚顺市公安局东洲公安分局招聘警务辅助人员考试健康申明及安全考试承诺书</w:t>
      </w:r>
    </w:p>
    <w:bookmarkEnd w:id="0"/>
    <w:p>
      <w:pPr>
        <w:jc w:val="center"/>
        <w:rPr>
          <w:rFonts w:hint="eastAsia" w:ascii="仿宋" w:hAnsi="仿宋" w:eastAsia="仿宋" w:cs="仿宋"/>
          <w:highlight w:val="none"/>
        </w:rPr>
      </w:pPr>
    </w:p>
    <w:tbl>
      <w:tblPr>
        <w:tblStyle w:val="4"/>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eastAsia="zh-CN"/>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ind w:firstLine="0" w:firstLineChars="0"/>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560" w:firstLineChars="2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年抚顺市公安局东洲公安分局招聘警务辅助人员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562" w:firstLineChars="2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562" w:firstLineChars="2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D2BF3"/>
    <w:rsid w:val="14DD2BF3"/>
    <w:rsid w:val="6B0C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left"/>
    </w:pPr>
    <w:rPr>
      <w:rFonts w:ascii="仿宋" w:hAnsi="仿宋" w:eastAsia="仿宋" w:cstheme="minorBidi"/>
      <w:kern w:val="2"/>
      <w:sz w:val="30"/>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eastAsiaTheme="minorEastAsia"/>
      <w:i/>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spacing w:line="240" w:lineRule="auto"/>
      <w:ind w:leftChars="0" w:firstLine="0" w:firstLineChars="0"/>
      <w:jc w:val="center"/>
    </w:pPr>
    <w:rPr>
      <w:rFonts w:ascii="仿宋" w:hAnsi="仿宋"/>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2022-02-28T00:51:00Z</dcterms:created>
  <dc:creator>花岁</dc:creator>
  <cp:lastModifiedBy>花岁</cp:lastModifiedBy>
  <dcterms:modified xsi:type="dcterms:W3CDTF">2022-02-28T00:51:48Z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