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jc w:val="left"/>
        <w:textAlignment w:val="auto"/>
        <w:rPr>
          <w:rFonts w:hint="default" w:ascii="宋体" w:hAnsi="宋体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sz w:val="21"/>
          <w:szCs w:val="21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hint="eastAsia"/>
        </w:rPr>
      </w:pPr>
      <w:bookmarkStart w:id="0" w:name="_GoBack"/>
      <w:bookmarkEnd w:id="0"/>
      <w:r>
        <w:rPr>
          <w:rFonts w:hint="eastAsia" w:ascii="宋体" w:hAnsi="宋体" w:eastAsia="宋体" w:cs="Times New Roman"/>
          <w:sz w:val="44"/>
          <w:szCs w:val="44"/>
          <w:lang w:val="en-US" w:eastAsia="zh-CN"/>
        </w:rPr>
        <w:t>疫情防控健康承诺书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姓  名：            身份证号：                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联系电话：              </w:t>
      </w:r>
    </w:p>
    <w:p>
      <w:pPr>
        <w:spacing w:line="580" w:lineRule="exact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现住址：  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为实现新冠肺炎疫情的联防联控、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ab/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群防群控，在参加大东区卫健系统合同制专业技术人员招聘资格审查及考试前，本人郑重承诺：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一、本人以及与我一起共同生活的亲属及相关人员，自资格审查及考试日前21天内没有被诊断为新冠肺炎确诊病例、疑似病例及无症状感染者，也未被判定为新冠病例的密切接触者。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二、本人以及与我一起共同生活的亲属及相关人员，自资格审查及考试日前21天内未到过境外或中高风险地区，未接触过新型冠状病毒感染者，未接触过来自境外或中高风险地区的发热或有呼吸道症状的患者。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三、本人目前身体健康且自资格审查及考试日前21天内，没有出现发烧（体温不高于37.3℃）、咳嗽、乏力、胸闷等与新型冠状病毒感染有关的症状。如体温高于37.3℃或存在疑似症状，须及时就诊，排除新冠肺炎的须提供7天内核酸检测合格报告和诊断证明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四、本人在资格审查及考试入场前，未服用任何缓解症状的药物。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五、本人知晓并了解沈阳市关于疫情防控的最新通知要求，知悉从中高风险地区来沈的需要在沈集中隔离21天，并在隔离期末进行2次核酸检测（间隔24小时），解除隔离后，须提供2次核酸检测阴性报告参加面试；从低风险地区但所在城市有被确定为中高风险区的须提供近7天内核酸检测阴性报告参加会议。“辽事通”健康码和通信大数据行程卡均为绿码，体温正常，做好个人防护后方可参加面试。本人已按照相关要求进行隔离观察、健康管理和核酸检测等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六、本人完全了解上述内容，对承诺内容及“健康通行码”绿码、“通信大数据行程卡”绿码、核酸检测阴性报告及诊断证明的真实性负责，并遵守考前承诺。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七、资格审查及考试期间，严格按照要求佩戴口罩，配合体温检测工作，保持个人卫生等；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八、自愿报名参加招聘考试，在考试期间做好个人防护，如出现身体不适，及时汇报；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>九、已详细阅读以上条款，如隐报、不报、漏报个人信息，造成一切后果由本人承担！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pStyle w:val="4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pStyle w:val="4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spacing w:line="580" w:lineRule="exact"/>
        <w:ind w:firstLine="640" w:firstLineChars="200"/>
        <w:jc w:val="right"/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43345"/>
    <w:rsid w:val="0CE4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2021-08-13T04:24:00Z</dcterms:created>
  <dc:creator>智森杨佳佳</dc:creator>
  <cp:lastModifiedBy>智森杨佳佳</cp:lastModifiedBy>
  <cp:lastPrinted>2021-08-13T04:33:09Z</cp:lastPrinted>
  <dcterms:modified xsi:type="dcterms:W3CDTF">2021-08-13T04:34:39Z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