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ascii="黑体" w:hAnsi="宋体" w:eastAsia="黑体" w:cs="黑体"/>
          <w:sz w:val="43"/>
          <w:szCs w:val="43"/>
          <w:bdr w:val="none" w:color="auto" w:sz="0" w:space="0"/>
        </w:rPr>
        <w:t>202</w:t>
      </w:r>
      <w:r>
        <w:rPr>
          <w:rStyle w:val="5"/>
          <w:rFonts w:hint="eastAsia" w:ascii="黑体" w:hAnsi="宋体" w:eastAsia="黑体" w:cs="黑体"/>
          <w:sz w:val="43"/>
          <w:szCs w:val="43"/>
          <w:bdr w:val="none" w:color="auto" w:sz="0" w:space="0"/>
        </w:rPr>
        <w:t>1年公开招聘台安县综合执法局执法协勤人员报名表</w:t>
      </w: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494"/>
        <w:gridCol w:w="1907"/>
        <w:gridCol w:w="954"/>
        <w:gridCol w:w="1478"/>
        <w:gridCol w:w="1319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 w:firstLine="105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pacing w:val="45"/>
                <w:sz w:val="21"/>
                <w:szCs w:val="21"/>
                <w:bdr w:val="none" w:color="auto" w:sz="0" w:space="0"/>
              </w:rPr>
              <w:t>身份证号</w:t>
            </w:r>
            <w:r>
              <w:rPr>
                <w:rStyle w:val="5"/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958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480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本人承诺：以上填报信息真实准确，并符合《台安县综合行政执法局招聘执法协勤人员简章》中报名资格条件，如有不实之处，愿意承担相应后果。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480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480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  <w:jc w:val="center"/>
        </w:trPr>
        <w:tc>
          <w:tcPr>
            <w:tcW w:w="958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480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招聘公司审核意见：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51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right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     月 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ind w:left="0" w:leftChars="0" w:firstLine="0" w:firstLineChars="0"/>
      </w:pPr>
    </w:p>
    <w:sectPr>
      <w:pgSz w:w="11906" w:h="16838"/>
      <w:pgMar w:top="144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E6A6B"/>
    <w:rsid w:val="6BD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2021-08-02T03:53:00Z</dcterms:created>
  <dc:creator>Administrator</dc:creator>
  <cp:lastModifiedBy>Administrator</cp:lastModifiedBy>
  <dcterms:modified xsi:type="dcterms:W3CDTF">2021-08-02T03:54:26Z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97FB10BCE71E497983C4B839B76B65A7</vt:lpwstr>
  </property>
</Properties>
</file>