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网上申请领取普通话水平测试证书的操作流程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一、登录“营口政务”平台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http://zwfw.yingkou.gov.cn/ykzwdt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二、注册登录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1.注册账号 (说明:以自然人的身份注册)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2.登录账号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3.回到首页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三、找到办事服务“个人办事”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1. 选择“服务事项”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2. 选择“教育科研”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3. 选择“个人办事”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4. 选择“服务部门”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5. 选择“市教育局”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四、找到“普通话水平测试等级证书核发”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1. 选择“申报”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2. 选择“自然人用户”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3. 填写基本信息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4. 实名认证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5. 注册成功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五、申报内容填写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1. 阅读 “申报须知”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2. 填写“申报信息”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（请如实填写相关信息及上传身份证原件照片）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3. 申报告知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4. 待预审（大约一个工作日）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5. 评价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6. 办结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7. 现场取证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40EE8"/>
    <w:rsid w:val="5244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canclick"/>
    <w:basedOn w:val="4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2021-01-15T06:34:00Z</dcterms:created>
  <dc:creator>WPS_1557579228</dc:creator>
  <cp:lastModifiedBy>WPS_1557579228</cp:lastModifiedBy>
  <dcterms:modified xsi:type="dcterms:W3CDTF">2021-01-15T06:34:56Z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