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 w:firstLine="420"/>
        <w:rPr>
          <w:i w:val="0"/>
          <w:caps w:val="0"/>
          <w:color w:val="000000"/>
          <w:spacing w:val="0"/>
          <w:sz w:val="16"/>
          <w:szCs w:val="16"/>
        </w:rPr>
      </w:pPr>
      <w:r>
        <w:rPr>
          <w:i w:val="0"/>
          <w:caps w:val="0"/>
          <w:color w:val="000000"/>
          <w:spacing w:val="0"/>
          <w:sz w:val="16"/>
          <w:szCs w:val="16"/>
          <w:shd w:val="clear" w:fill="FFFFFF"/>
        </w:rPr>
        <w:t>朝阳市第二医院于2020年11月进行了儿科医生公开招聘，对考试合格人员进行体检，现体检合格予以录用，名单公示如下：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 w:firstLine="420"/>
        <w:rPr>
          <w:i w:val="0"/>
          <w:caps w:val="0"/>
          <w:color w:val="000000"/>
          <w:spacing w:val="0"/>
          <w:sz w:val="16"/>
          <w:szCs w:val="16"/>
        </w:rPr>
      </w:pPr>
      <w:r>
        <w:rPr>
          <w:i w:val="0"/>
          <w:caps w:val="0"/>
          <w:color w:val="000000"/>
          <w:spacing w:val="0"/>
          <w:sz w:val="16"/>
          <w:szCs w:val="16"/>
          <w:shd w:val="clear" w:fill="FFFFFF"/>
        </w:rPr>
        <w:t>陆鑫、杜红波、师嘉、张迪、李爽、宋可心、范佳乐、 姚海琳、李志敏、孙伟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 w:firstLine="420"/>
        <w:rPr>
          <w:i w:val="0"/>
          <w:caps w:val="0"/>
          <w:color w:val="000000"/>
          <w:spacing w:val="0"/>
          <w:sz w:val="16"/>
          <w:szCs w:val="16"/>
        </w:rPr>
      </w:pPr>
      <w:r>
        <w:rPr>
          <w:i w:val="0"/>
          <w:caps w:val="0"/>
          <w:color w:val="000000"/>
          <w:spacing w:val="0"/>
          <w:sz w:val="16"/>
          <w:szCs w:val="16"/>
          <w:shd w:val="clear" w:fill="FFFFFF"/>
        </w:rPr>
        <w:t>公示期为7个工作日，本公示发布后，如有异议，请与第二医院监察科、人力资源科联系。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 w:firstLine="420"/>
        <w:rPr>
          <w:i w:val="0"/>
          <w:caps w:val="0"/>
          <w:color w:val="000000"/>
          <w:spacing w:val="0"/>
          <w:sz w:val="16"/>
          <w:szCs w:val="16"/>
        </w:rPr>
      </w:pPr>
      <w:r>
        <w:rPr>
          <w:i w:val="0"/>
          <w:caps w:val="0"/>
          <w:color w:val="000000"/>
          <w:spacing w:val="0"/>
          <w:sz w:val="16"/>
          <w:szCs w:val="16"/>
          <w:shd w:val="clear" w:fill="FFFFFF"/>
        </w:rPr>
        <w:t>联系电话： 朝阳市第二医院监 察 室 0421-2922299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 w:firstLine="420"/>
      </w:pPr>
      <w:r>
        <w:rPr>
          <w:i w:val="0"/>
          <w:caps w:val="0"/>
          <w:color w:val="000000"/>
          <w:spacing w:val="0"/>
          <w:sz w:val="16"/>
          <w:szCs w:val="16"/>
          <w:shd w:val="clear" w:fill="FFFFFF"/>
        </w:rPr>
        <w:t>朝阳市第二医院人力资源科 0421-2920691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17B6D"/>
    <w:rsid w:val="7CA1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2020-11-11T02:29:00Z</dcterms:created>
  <dc:creator>syau王胖子</dc:creator>
  <cp:lastModifiedBy>syau王胖子</cp:lastModifiedBy>
  <dcterms:modified xsi:type="dcterms:W3CDTF">2020-11-11T02:29:30Z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