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ind w:firstLine="476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595959"/>
          <w:spacing w:val="8"/>
          <w:sz w:val="23"/>
          <w:szCs w:val="23"/>
        </w:rPr>
        <w:t>Step 1</w:t>
      </w:r>
      <w:r>
        <w:rPr>
          <w:rFonts w:ascii="MS Gothic" w:eastAsia="MS Gothic" w:hAnsi="MS Gothic" w:cs="MS Gothic" w:hint="eastAsia"/>
          <w:color w:val="595959"/>
          <w:spacing w:val="8"/>
          <w:sz w:val="23"/>
          <w:szCs w:val="23"/>
        </w:rPr>
        <w:t>►</w:t>
      </w:r>
      <w:r>
        <w:rPr>
          <w:rFonts w:ascii="微软雅黑" w:eastAsia="微软雅黑" w:hAnsi="微软雅黑" w:hint="eastAsia"/>
          <w:color w:val="595959"/>
          <w:spacing w:val="8"/>
          <w:sz w:val="23"/>
          <w:szCs w:val="23"/>
        </w:rPr>
        <w:t> 登陆中国高等教育学生信息网（学信网）网址https://www.chsi.com.cn/，点击“学籍学历查询”。</w:t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noProof/>
          <w:color w:val="333333"/>
          <w:spacing w:val="8"/>
        </w:rPr>
        <w:drawing>
          <wp:inline distT="0" distB="0" distL="0" distR="0">
            <wp:extent cx="5274310" cy="4342130"/>
            <wp:effectExtent l="19050" t="0" r="2540" b="0"/>
            <wp:docPr id="3" name="图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595959"/>
          <w:spacing w:val="8"/>
        </w:rPr>
        <w:t>Step 2</w:t>
      </w:r>
      <w:r>
        <w:rPr>
          <w:rFonts w:ascii="MS Gothic" w:eastAsia="MS Gothic" w:hAnsi="MS Gothic" w:cs="MS Gothic" w:hint="eastAsia"/>
          <w:color w:val="595959"/>
          <w:spacing w:val="8"/>
        </w:rPr>
        <w:t>►</w:t>
      </w:r>
      <w:r>
        <w:rPr>
          <w:rFonts w:ascii="微软雅黑" w:eastAsia="微软雅黑" w:hAnsi="微软雅黑" w:hint="eastAsia"/>
          <w:color w:val="595959"/>
          <w:spacing w:val="8"/>
        </w:rPr>
        <w:t xml:space="preserve"> 进入页面后，点击“本人查询”。</w:t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noProof/>
          <w:color w:val="333333"/>
          <w:spacing w:val="8"/>
        </w:rPr>
        <w:lastRenderedPageBreak/>
        <w:drawing>
          <wp:inline distT="0" distB="0" distL="0" distR="0">
            <wp:extent cx="5274310" cy="3544570"/>
            <wp:effectExtent l="19050" t="0" r="2540" b="0"/>
            <wp:docPr id="4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595959"/>
          <w:spacing w:val="8"/>
        </w:rPr>
        <w:t>Step 3</w:t>
      </w:r>
      <w:r>
        <w:rPr>
          <w:rFonts w:ascii="MS Gothic" w:eastAsia="MS Gothic" w:hAnsi="MS Gothic" w:cs="MS Gothic" w:hint="eastAsia"/>
          <w:color w:val="595959"/>
          <w:spacing w:val="8"/>
        </w:rPr>
        <w:t>►</w:t>
      </w:r>
      <w:r>
        <w:rPr>
          <w:rFonts w:ascii="微软雅黑" w:eastAsia="微软雅黑" w:hAnsi="微软雅黑" w:hint="eastAsia"/>
          <w:color w:val="595959"/>
          <w:spacing w:val="8"/>
        </w:rPr>
        <w:t xml:space="preserve"> 进入页面后，如有学信档案账号请直接登陆，如尚无学信档案号请注册账号后登陆。</w:t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noProof/>
          <w:color w:val="333333"/>
          <w:spacing w:val="8"/>
        </w:rPr>
        <w:drawing>
          <wp:inline distT="0" distB="0" distL="0" distR="0">
            <wp:extent cx="5274310" cy="3618865"/>
            <wp:effectExtent l="19050" t="0" r="2540" b="0"/>
            <wp:docPr id="6" name="图片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595959"/>
          <w:spacing w:val="8"/>
        </w:rPr>
        <w:t>Step 4</w:t>
      </w:r>
      <w:r>
        <w:rPr>
          <w:rFonts w:ascii="MS Gothic" w:eastAsia="MS Gothic" w:hAnsi="MS Gothic" w:cs="MS Gothic" w:hint="eastAsia"/>
          <w:color w:val="595959"/>
          <w:spacing w:val="8"/>
        </w:rPr>
        <w:t>►</w:t>
      </w:r>
      <w:r>
        <w:rPr>
          <w:rFonts w:ascii="微软雅黑" w:eastAsia="微软雅黑" w:hAnsi="微软雅黑" w:hint="eastAsia"/>
          <w:color w:val="595959"/>
          <w:spacing w:val="8"/>
        </w:rPr>
        <w:t xml:space="preserve"> 进入页面后，点击“在线验证报告”一栏下方“申请”选项。</w:t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noProof/>
          <w:color w:val="333333"/>
          <w:spacing w:val="8"/>
        </w:rPr>
        <w:lastRenderedPageBreak/>
        <w:drawing>
          <wp:inline distT="0" distB="0" distL="0" distR="0">
            <wp:extent cx="5274310" cy="3140075"/>
            <wp:effectExtent l="19050" t="0" r="2540" b="0"/>
            <wp:docPr id="7" name="图片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595959"/>
          <w:spacing w:val="8"/>
        </w:rPr>
        <w:t>Step 5</w:t>
      </w:r>
      <w:r>
        <w:rPr>
          <w:rFonts w:ascii="MS Gothic" w:eastAsia="MS Gothic" w:hAnsi="MS Gothic" w:cs="MS Gothic" w:hint="eastAsia"/>
          <w:color w:val="595959"/>
          <w:spacing w:val="8"/>
        </w:rPr>
        <w:t>►</w:t>
      </w:r>
      <w:r>
        <w:rPr>
          <w:rFonts w:ascii="微软雅黑" w:eastAsia="微软雅黑" w:hAnsi="微软雅黑" w:hint="eastAsia"/>
          <w:color w:val="595959"/>
          <w:spacing w:val="8"/>
        </w:rPr>
        <w:t xml:space="preserve"> 进入页面后，点击“教育部学历证书电子注册备案表”。</w:t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noProof/>
          <w:color w:val="333333"/>
          <w:spacing w:val="8"/>
        </w:rPr>
        <w:drawing>
          <wp:inline distT="0" distB="0" distL="0" distR="0">
            <wp:extent cx="5274310" cy="3047365"/>
            <wp:effectExtent l="19050" t="0" r="2540" b="0"/>
            <wp:docPr id="8" name="图片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595959"/>
          <w:spacing w:val="8"/>
        </w:rPr>
        <w:t>Step 6</w:t>
      </w:r>
      <w:r>
        <w:rPr>
          <w:rFonts w:ascii="MS Gothic" w:eastAsia="MS Gothic" w:hAnsi="MS Gothic" w:cs="MS Gothic" w:hint="eastAsia"/>
          <w:color w:val="595959"/>
          <w:spacing w:val="8"/>
        </w:rPr>
        <w:t>►</w:t>
      </w:r>
      <w:r>
        <w:rPr>
          <w:rFonts w:ascii="微软雅黑" w:eastAsia="微软雅黑" w:hAnsi="微软雅黑" w:hint="eastAsia"/>
          <w:color w:val="595959"/>
          <w:spacing w:val="8"/>
        </w:rPr>
        <w:t xml:space="preserve"> 如尚未申请验证报告的，请先申请验证后再打印报告；如已申请验证报告的，请确保验证报告在有效期内；如验证报告已超出有效期，可申请延长验证有消息，最长时限为5个月。点击“查看”进入证书预览与打印页面。</w:t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noProof/>
          <w:color w:val="333333"/>
          <w:spacing w:val="8"/>
        </w:rPr>
        <w:lastRenderedPageBreak/>
        <w:drawing>
          <wp:inline distT="0" distB="0" distL="0" distR="0">
            <wp:extent cx="5274310" cy="2672080"/>
            <wp:effectExtent l="19050" t="0" r="2540" b="0"/>
            <wp:docPr id="9" name="图片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595959"/>
          <w:spacing w:val="8"/>
          <w:sz w:val="23"/>
          <w:szCs w:val="23"/>
        </w:rPr>
        <w:t>教育部学历证书电子注册备案表完整样表如下图：                                              </w:t>
      </w:r>
    </w:p>
    <w:p w:rsidR="00F24ADA" w:rsidRPr="00D86D47" w:rsidRDefault="00D86D47" w:rsidP="00D86D47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/>
          <w:noProof/>
          <w:color w:val="333333"/>
          <w:spacing w:val="8"/>
        </w:rPr>
        <w:lastRenderedPageBreak/>
        <w:drawing>
          <wp:inline distT="0" distB="0" distL="0" distR="0">
            <wp:extent cx="5274310" cy="7804785"/>
            <wp:effectExtent l="19050" t="0" r="2540" b="0"/>
            <wp:docPr id="10" name="图片 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ADA" w:rsidRPr="00D86D47" w:rsidSect="00F576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91D"/>
    <w:multiLevelType w:val="hybridMultilevel"/>
    <w:tmpl w:val="5656A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93CA8"/>
    <w:rsid w:val="00323B43"/>
    <w:rsid w:val="003B60A7"/>
    <w:rsid w:val="003D37D8"/>
    <w:rsid w:val="00426133"/>
    <w:rsid w:val="004358AB"/>
    <w:rsid w:val="0071409B"/>
    <w:rsid w:val="008B7726"/>
    <w:rsid w:val="00D31D50"/>
    <w:rsid w:val="00D86D47"/>
    <w:rsid w:val="00DF5A51"/>
    <w:rsid w:val="00F24ADA"/>
    <w:rsid w:val="00F57695"/>
    <w:rsid w:val="00F6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F8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24A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F24AD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24A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24A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2020-08-24T12:30:00Z</dcterms:created>
  <dcterms:modified xsi:type="dcterms:W3CDTF">2020-08-24T12:30:00Z</dcterms:modified>
</cp:coreProperties>
</file>