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初中语文学科试讲范围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语文</w:t>
      </w:r>
      <w:r>
        <w:rPr>
          <w:rFonts w:hint="eastAsia" w:ascii="宋体" w:hAnsi="宋体" w:cs="宋体"/>
          <w:sz w:val="30"/>
          <w:szCs w:val="30"/>
        </w:rPr>
        <w:t>教材：人民教育出版社（部编版）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课题1：《春》（第二课时）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课题2：济南的冬天（第二课时）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课题3：《观沧海》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课题4：《秋天的怀念》（第二课时）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课题5：《散步》（第二课时）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课题6：《从百草园到三味书屋》（第二课时）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课题7：《纪念白求恩》（第二课时）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课题8：《闻王昌龄左迁龙标遥有此寄》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课题9：《次北固山下》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课题10：《天净沙·秋思》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数学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数学</w:t>
      </w:r>
      <w:r>
        <w:rPr>
          <w:rFonts w:hint="eastAsia" w:ascii="宋体" w:hAnsi="宋体" w:cs="宋体"/>
          <w:sz w:val="30"/>
          <w:szCs w:val="30"/>
        </w:rPr>
        <w:t>教材：北京师范大学出版社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课题1：1.4从三个方向看物体的形状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课题2：2.2数轴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课题3：2.5有理数的减法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课题4：2.9有理数的乘方（第一课时）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课题5：3.2代数式（第一课时）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课题6：3.3整式的加减（第一课时）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课题7：4.2比较线段的长短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课题8：4.3角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课题9：5.2求解一元一次方程（第一课时）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课题10：6.4统计图的选择（第一课时）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英语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英语</w:t>
      </w:r>
      <w:r>
        <w:rPr>
          <w:rFonts w:hint="eastAsia" w:ascii="宋体" w:hAnsi="宋体" w:cs="宋体"/>
          <w:sz w:val="30"/>
          <w:szCs w:val="30"/>
        </w:rPr>
        <w:t>教材：上海教育出版社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课题1：Module 1 My life -&gt;Unit 1 Making friends -&gt;Reading “Anna’s blog”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课题2：Module 1 My life -&gt;Unit 2 Daily life -&gt;Reading “A day at school”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课题3：Module 1 My life -&gt;Unit 2 Daily life -&gt;Writing “Fang Fang’s daily life”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课题4：Module 2 The natural world -&gt;Unit 3 The Earth -&gt;Reading “Protect the Earth”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课题5：Module 2 The natural world -&gt;Unit 4 Seasons-&gt;Reading “The four seasons”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课题6：Module 3 Travels -&gt;Unit 5 Visiting the Moon -&gt;Reading “A trip to space”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课题7：Module 3 Travels-&gt;Unit 5 Visiting the Moon-&gt;Grammar “The simple future tense”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课题8：Module 3 Travels -&gt;Unit 6 Travelling around Asia -&gt;Reading “Visiting Shanghai”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课题9：Module 4 Fun time -&gt;Unit 7 School clubs -&gt; Reading “The Clubs Fair”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课题10： Module 4 Fun time -&gt; Unit 8 Collecting things -&gt;Reading “Unusual collections” 第1课时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地理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地理教材</w:t>
      </w:r>
      <w:r>
        <w:rPr>
          <w:rFonts w:hint="eastAsia" w:ascii="宋体" w:hAnsi="宋体" w:cs="宋体"/>
          <w:sz w:val="30"/>
          <w:szCs w:val="30"/>
        </w:rPr>
        <w:t>：人教版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课题1：第一章第二节 地球的运动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课题2：第一章第三节 地图的阅读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课题3：第一章第四节 地形图的判读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课题4：第二章第一节 大洲和大洋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课题5：第二章第二节 海陆的变迁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课题6：第三章第一节 多变的天气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课题7：第三章第二节 气温的变化与分布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课题8：第四章第一节 人口和人种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课题9：第四章第二节 世界的语言和宗教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课题10：第四章第三节 人类的聚居地——聚落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历史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历史教材</w:t>
      </w:r>
      <w:r>
        <w:rPr>
          <w:rFonts w:hint="eastAsia" w:ascii="宋体" w:hAnsi="宋体" w:cs="宋体"/>
          <w:sz w:val="30"/>
          <w:szCs w:val="30"/>
        </w:rPr>
        <w:t>：人民教育出版社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课题1：第2课 原始农耕生活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课题2：第4课 夏商周的更替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课题3：第5课 青铜器与甲骨文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课题4：第6课 动荡的春秋时期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课题5：第7课 战国时期的社会变化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课题6：第8课 百家争鸣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课题7：第9课 秦统一中国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课题8：第11课 西汉建立和“文景之治”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课题9：第12课 汉武帝巩固大一统王朝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课题10：第14课 沟通中外文明的“丝绸之路”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政治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政治教材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人民教育出版社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课题1：少年有梦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课题2：享受学习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课题3：做更好的自己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课题4：深深浅浅话友谊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课题5：网上交友新时空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课题6：走进老师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课题7：爱在家人间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课题8：敬畏生命      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课题9：增强生命的韧性 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课题10：活出生命的精彩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物理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物理教材</w:t>
      </w:r>
      <w:r>
        <w:rPr>
          <w:rFonts w:hint="eastAsia" w:ascii="宋体" w:hAnsi="宋体" w:cs="宋体"/>
          <w:sz w:val="30"/>
          <w:szCs w:val="30"/>
        </w:rPr>
        <w:t>：人民教育出版社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八年级上册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课题1:第一章机械运动 第一节 长度和时间的测量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课题2:第二章声现象 第一节 声音的产生与传播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课题3:第二章声现象 第四节 噪声的危害和控制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课题4:第三章物态变化 第二节 熔化和凝固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课题5:第三章物态变化 第三节 汽化和液化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课题6:第四章光现象 第一节 光的直线传播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课题7:第四章光现象 第二节 光的反射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课题8:第五章透镜及其应用 第一节 透镜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课题9:第六章质量与密度 第一节 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课题10:第六章质量与密度 第四节 密度与社会生活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default" w:ascii="宋体" w:hAnsi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生物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生物教材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苏教版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课题1：第一章第一节我们周围的生物；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课题2：第一章第二节生物与环境的关系；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课题3：第一章第三节我们身边的生物学；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课题4：第二章第一节探索生命的器具；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课题5：第二章第二节探索生命的方法；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课题6：第三章第一节植物细胞的结构与功能；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课题7：第三章第二节人和动物细胞的结构与功能；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课题8：第三章第三节细胞分裂与分化；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课题9：第四章第一节单细胞生物；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课题10：第四章第二节多细胞生物的组成。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化学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化学教材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上海教育出版社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九年级上册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课题1：第1章  开启化学之门第2节  化学研究些什么（第1课时）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课题2：第2章  身边的化学物质第1节  性质活泼的氧气（第2课时）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课题3：第2章  身边的化学物质第2节  奇妙的二氧化碳（第1课时）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课题4：第2章  身边的化学物质第3节  自然界中的水（共1课时）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课题5：第3章  物质构成的奥秘第1节  构成物质的基本微粒（第1课时）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课题6：第3章  物质构成的奥秘第1节  构成物质的基本微粒（第2课时）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课题7：第3章  物质构成的奥秘第2节  组成物质的化学元素（共1课时）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课题8：第4章  认识化学变化第1节 常见的化学反应---燃烧（第1课时）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课题9：第4章  认识化学变化第2节  化学反应中的质量关系（共1课时）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课题10：第5章 金属的冶炼与利用第2节 金属矿物 铁的冶炼（共1课时）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美术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美术教材</w:t>
      </w:r>
      <w:r>
        <w:rPr>
          <w:rFonts w:hint="eastAsia" w:ascii="宋体" w:hAnsi="宋体" w:cs="宋体"/>
          <w:sz w:val="30"/>
          <w:szCs w:val="30"/>
        </w:rPr>
        <w:t>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《美术》义务教育教科书 人民美术出版社  2012年出版 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七年级上册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课题1：手绘线条图像——会说话的图画  8页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课题2：生肖的联想                   14页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课题3：发现与创造                   16页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课题4：大自然的色彩                 18页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课题5：色彩与生活                   22页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课题6：漫画                         26页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课题7：艺术节策划与美术设计         30页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课题8：宣传品的设计                 32页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课题9：吉祥物的设计                 34页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课题10：面具的设计制作              36页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初中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体育与健康</w:t>
      </w:r>
      <w:r>
        <w:rPr>
          <w:rFonts w:hint="eastAsia" w:ascii="宋体" w:hAnsi="宋体" w:cs="宋体"/>
          <w:sz w:val="30"/>
          <w:szCs w:val="30"/>
        </w:rPr>
        <w:t>学科试讲范围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体育与健康</w:t>
      </w:r>
      <w:r>
        <w:rPr>
          <w:rFonts w:hint="eastAsia" w:ascii="宋体" w:hAnsi="宋体" w:cs="宋体"/>
          <w:sz w:val="30"/>
          <w:szCs w:val="30"/>
        </w:rPr>
        <w:t xml:space="preserve">教材：《体育与健康》义务教育教科书 人民教育出版社  2012年出版   </w:t>
      </w:r>
      <w:r>
        <w:rPr>
          <w:rFonts w:hint="eastAsia" w:ascii="宋体" w:hAnsi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七年级全一册</w:t>
      </w:r>
      <w:r>
        <w:rPr>
          <w:rFonts w:hint="eastAsia" w:ascii="宋体" w:hAnsi="宋体" w:cs="宋体"/>
          <w:sz w:val="30"/>
          <w:szCs w:val="30"/>
          <w:lang w:eastAsia="zh-CN"/>
        </w:rPr>
        <w:t>）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试讲题目：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课题1：田径——短跑（蹲踞式起跑）20页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课题2：田径——跳远（蹲踞式跳远） 23页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课题3：田径——投掷（双手头上前掷实心球） 25页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课题4：足球——踢球（脚背正面踢球）  29页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课题5：足球——踢球（脚内侧踢球）   29页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课题6：篮球——双手胸前传球         37页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课题7：篮球——原地单手肩上投篮     38页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课题8：排球——正面双手垫球         42页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课题9：排球——正面双手头上传球     43页   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课题10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武术——健身长拳（第一动～第二动） 58页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uto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92F61"/>
    <w:rsid w:val="0EC40DB1"/>
    <w:rsid w:val="111751B4"/>
    <w:rsid w:val="3E3467E8"/>
    <w:rsid w:val="5E502A39"/>
    <w:rsid w:val="66CC1E31"/>
    <w:rsid w:val="6B630C36"/>
    <w:rsid w:val="715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2020-07-26T04:59:00Z</dcterms:created>
  <dc:creator>DELL</dc:creator>
  <cp:lastModifiedBy>淡墨素颜滴王妍</cp:lastModifiedBy>
  <dcterms:modified xsi:type="dcterms:W3CDTF">2020-08-12T09:37:06Z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