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360" w:lineRule="auto"/>
        <w:ind w:left="0" w:right="0"/>
        <w:jc w:val="left"/>
      </w:pPr>
      <w:r>
        <w:rPr>
          <w:rFonts w:ascii="黑体" w:hAnsi="宋体" w:eastAsia="黑体" w:cs="黑体"/>
          <w:kern w:val="0"/>
          <w:sz w:val="32"/>
          <w:szCs w:val="32"/>
          <w:lang w:val="en-US" w:eastAsia="zh-CN" w:bidi="ar"/>
        </w:rPr>
        <w:t>附件</w:t>
      </w:r>
    </w:p>
    <w:p>
      <w:pPr>
        <w:keepNext w:val="0"/>
        <w:keepLines w:val="0"/>
        <w:widowControl w:val="0"/>
        <w:suppressLineNumbers w:val="0"/>
        <w:autoSpaceDE w:val="0"/>
        <w:autoSpaceDN/>
        <w:spacing w:before="0" w:beforeAutospacing="0" w:after="0" w:afterAutospacing="0" w:line="360" w:lineRule="auto"/>
        <w:ind w:left="0" w:right="0"/>
        <w:jc w:val="left"/>
      </w:pPr>
      <w:r>
        <w:rPr>
          <w:rFonts w:hint="default" w:ascii="Times New Roman" w:hAnsi="Times New Roman" w:eastAsia="方正小标宋简体" w:cs="Times New Roman"/>
          <w:kern w:val="0"/>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jc w:val="center"/>
      </w:pPr>
      <w:r>
        <w:rPr>
          <w:rFonts w:hint="default" w:ascii="Times New Roman" w:hAnsi="Times New Roman" w:eastAsia="方正小标宋简体" w:cs="Times New Roman"/>
          <w:kern w:val="0"/>
          <w:sz w:val="44"/>
          <w:szCs w:val="44"/>
          <w:lang w:val="en-US" w:eastAsia="zh-CN" w:bidi="ar"/>
        </w:rPr>
        <w:t>2020</w:t>
      </w:r>
      <w:r>
        <w:rPr>
          <w:rFonts w:hint="default" w:ascii="方正小标宋简体" w:hAnsi="方正小标宋简体" w:eastAsia="方正小标宋简体" w:cs="方正小标宋简体"/>
          <w:kern w:val="0"/>
          <w:sz w:val="44"/>
          <w:szCs w:val="44"/>
          <w:lang w:val="en-US" w:eastAsia="zh-CN" w:bidi="ar"/>
        </w:rPr>
        <w:t>年聊城市各级机关招录公务员报考指南</w:t>
      </w:r>
    </w:p>
    <w:p>
      <w:pPr>
        <w:keepNext w:val="0"/>
        <w:keepLines w:val="0"/>
        <w:widowControl w:val="0"/>
        <w:suppressLineNumbers w:val="0"/>
        <w:autoSpaceDE w:val="0"/>
        <w:autoSpaceDN/>
        <w:spacing w:before="0" w:beforeAutospacing="0" w:after="0" w:afterAutospacing="0" w:line="360" w:lineRule="auto"/>
        <w:ind w:left="0" w:right="0"/>
        <w:jc w:val="left"/>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一、关于报考条件</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w:t>
      </w:r>
      <w:r>
        <w:rPr>
          <w:rFonts w:hint="eastAsia" w:ascii="楷体" w:hAnsi="楷体" w:eastAsia="楷体" w:cs="楷体"/>
          <w:kern w:val="2"/>
          <w:sz w:val="32"/>
          <w:szCs w:val="32"/>
          <w:lang w:val="en-US" w:eastAsia="zh-CN" w:bidi="ar"/>
        </w:rPr>
        <w:t>本次招录对报考者年龄有什么基本要求？</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报考者应于</w:t>
      </w:r>
      <w:r>
        <w:rPr>
          <w:rFonts w:hint="default" w:ascii="Times New Roman" w:hAnsi="Times New Roman" w:eastAsia="仿宋_GB2312" w:cs="Times New Roman"/>
          <w:kern w:val="2"/>
          <w:sz w:val="32"/>
          <w:szCs w:val="32"/>
          <w:lang w:val="en-US" w:eastAsia="zh-CN" w:bidi="ar"/>
        </w:rPr>
        <w:t>1984</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月至</w:t>
      </w:r>
      <w:r>
        <w:rPr>
          <w:rFonts w:hint="default" w:ascii="Times New Roman" w:hAnsi="Times New Roman" w:eastAsia="仿宋_GB2312" w:cs="Times New Roman"/>
          <w:kern w:val="2"/>
          <w:sz w:val="32"/>
          <w:szCs w:val="32"/>
          <w:lang w:val="en-US" w:eastAsia="zh-CN" w:bidi="ar"/>
        </w:rPr>
        <w:t>2002</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月期间出生，其中</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年应届研究生（非在职）人员年龄放宽到</w:t>
      </w:r>
      <w:r>
        <w:rPr>
          <w:rFonts w:hint="default" w:ascii="Times New Roman" w:hAnsi="Times New Roman" w:eastAsia="仿宋_GB2312" w:cs="Times New Roman"/>
          <w:kern w:val="2"/>
          <w:sz w:val="32"/>
          <w:szCs w:val="32"/>
          <w:lang w:val="en-US" w:eastAsia="zh-CN" w:bidi="ar"/>
        </w:rPr>
        <w:t>1979</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月以后出生。</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2.</w:t>
      </w:r>
      <w:r>
        <w:rPr>
          <w:rFonts w:hint="eastAsia" w:ascii="楷体" w:hAnsi="楷体" w:eastAsia="楷体" w:cs="楷体"/>
          <w:kern w:val="2"/>
          <w:sz w:val="32"/>
          <w:szCs w:val="32"/>
          <w:lang w:val="en-US" w:eastAsia="zh-CN" w:bidi="ar"/>
        </w:rPr>
        <w:t>本次招录中的</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应届毕业生</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是如何界定的？</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本次招录中的应届毕业生，是指在国内普通高等学校或承担研究生教育任务的科学研究机构中，由国家统一招生且就读期间个人档案、组织关系保管在就读院校（或科研机构）于</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月至</w:t>
      </w: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月毕业的学生。</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3.</w:t>
      </w:r>
      <w:r>
        <w:rPr>
          <w:rFonts w:hint="eastAsia" w:ascii="楷体" w:hAnsi="楷体" w:eastAsia="楷体" w:cs="楷体"/>
          <w:kern w:val="2"/>
          <w:sz w:val="32"/>
          <w:szCs w:val="32"/>
          <w:lang w:val="en-US" w:eastAsia="zh-CN" w:bidi="ar"/>
        </w:rPr>
        <w:t>本次招录中的</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非在职</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如何理解？</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本次招录中的</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非在职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，是指报考者没有稳定的就业，与学历性质无关。</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4. </w:t>
      </w:r>
      <w:r>
        <w:rPr>
          <w:rFonts w:hint="eastAsia" w:ascii="楷体" w:hAnsi="楷体" w:eastAsia="楷体" w:cs="楷体"/>
          <w:kern w:val="2"/>
          <w:sz w:val="32"/>
          <w:szCs w:val="32"/>
          <w:lang w:val="en-US" w:eastAsia="zh-CN" w:bidi="ar"/>
        </w:rPr>
        <w:t>如何理解</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在读的全日制非应届毕业生</w:t>
      </w:r>
      <w:r>
        <w:rPr>
          <w:rFonts w:hint="default" w:ascii="Times New Roman" w:hAnsi="Times New Roman" w:eastAsia="楷体" w:cs="Times New Roman"/>
          <w:kern w:val="2"/>
          <w:sz w:val="32"/>
          <w:szCs w:val="32"/>
          <w:lang w:val="en-US" w:eastAsia="zh-CN" w:bidi="ar"/>
        </w:rPr>
        <w:t>”</w:t>
      </w:r>
      <w:r>
        <w:rPr>
          <w:rFonts w:hint="eastAsia" w:ascii="楷体" w:hAnsi="楷体" w:eastAsia="楷体" w:cs="楷体"/>
          <w:kern w:val="2"/>
          <w:sz w:val="32"/>
          <w:szCs w:val="32"/>
          <w:lang w:val="en-US" w:eastAsia="zh-CN" w:bidi="ar"/>
        </w:rPr>
        <w:t>不得报考？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是指在国内普通高等学校或承担研究生教育任务的科学研究机构中，采取全脱产方式学习且</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月以前不能够毕业的学生，不得报考。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5.</w:t>
      </w:r>
      <w:r>
        <w:rPr>
          <w:rFonts w:hint="eastAsia" w:ascii="楷体" w:hAnsi="楷体" w:eastAsia="楷体" w:cs="楷体"/>
          <w:kern w:val="2"/>
          <w:sz w:val="32"/>
          <w:szCs w:val="32"/>
          <w:lang w:val="en-US" w:eastAsia="zh-CN" w:bidi="ar"/>
        </w:rPr>
        <w:t>本次招录中的应回避亲属关系指的是什么？</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参照《公务员回避规定（试行）》，应回避的亲属关系是指：</w:t>
      </w:r>
      <w:r>
        <w:rPr>
          <w:rFonts w:hint="default" w:ascii="Times New Roman" w:hAnsi="Times New Roman" w:cs="Times New Roman" w:eastAsiaTheme="minorEastAsia"/>
          <w:kern w:val="2"/>
          <w:sz w:val="32"/>
          <w:szCs w:val="32"/>
          <w:lang w:val="en-US" w:eastAsia="zh-CN" w:bidi="ar"/>
        </w:rPr>
        <w:t>⑴</w:t>
      </w:r>
      <w:r>
        <w:rPr>
          <w:rFonts w:hint="default" w:ascii="仿宋_GB2312" w:hAnsi="Times New Roman" w:eastAsia="仿宋_GB2312" w:cs="仿宋_GB2312"/>
          <w:kern w:val="2"/>
          <w:sz w:val="32"/>
          <w:szCs w:val="32"/>
          <w:lang w:val="en-US" w:eastAsia="zh-CN" w:bidi="ar"/>
        </w:rPr>
        <w:t>夫妻关系；</w:t>
      </w:r>
      <w:r>
        <w:rPr>
          <w:rFonts w:hint="default" w:ascii="Times New Roman" w:hAnsi="Times New Roman" w:cs="Times New Roman" w:eastAsiaTheme="minorEastAsia"/>
          <w:kern w:val="2"/>
          <w:sz w:val="32"/>
          <w:szCs w:val="32"/>
          <w:lang w:val="en-US" w:eastAsia="zh-CN" w:bidi="ar"/>
        </w:rPr>
        <w:t>⑵</w:t>
      </w:r>
      <w:r>
        <w:rPr>
          <w:rFonts w:hint="default" w:ascii="仿宋_GB2312" w:hAnsi="Times New Roman" w:eastAsia="仿宋_GB2312" w:cs="仿宋_GB2312"/>
          <w:kern w:val="2"/>
          <w:sz w:val="32"/>
          <w:szCs w:val="32"/>
          <w:lang w:val="en-US" w:eastAsia="zh-CN" w:bidi="ar"/>
        </w:rPr>
        <w:t>直系血亲关系，包括祖父母、外祖父母、父母、子女、孙子女、外孙子女；</w:t>
      </w:r>
      <w:r>
        <w:rPr>
          <w:rFonts w:hint="default" w:ascii="Times New Roman" w:hAnsi="Times New Roman" w:cs="Times New Roman" w:eastAsiaTheme="minorEastAsia"/>
          <w:kern w:val="2"/>
          <w:sz w:val="32"/>
          <w:szCs w:val="32"/>
          <w:lang w:val="en-US" w:eastAsia="zh-CN" w:bidi="ar"/>
        </w:rPr>
        <w:t>⑶</w:t>
      </w:r>
      <w:r>
        <w:rPr>
          <w:rFonts w:hint="default" w:ascii="仿宋_GB2312" w:hAnsi="Times New Roman" w:eastAsia="仿宋_GB2312" w:cs="仿宋_GB2312"/>
          <w:kern w:val="2"/>
          <w:sz w:val="32"/>
          <w:szCs w:val="32"/>
          <w:lang w:val="en-US" w:eastAsia="zh-CN" w:bidi="ar"/>
        </w:rPr>
        <w:t>三代以内旁系血亲关系，包括伯叔姑舅姨、兄弟姐妹、堂兄弟姐妹、表兄弟姐妹、侄子女、甥子女；</w:t>
      </w:r>
      <w:r>
        <w:rPr>
          <w:rFonts w:hint="default" w:ascii="Times New Roman" w:hAnsi="Times New Roman" w:cs="Times New Roman" w:eastAsiaTheme="minorEastAsia"/>
          <w:kern w:val="2"/>
          <w:sz w:val="32"/>
          <w:szCs w:val="32"/>
          <w:lang w:val="en-US" w:eastAsia="zh-CN" w:bidi="ar"/>
        </w:rPr>
        <w:t>⑷</w:t>
      </w:r>
      <w:r>
        <w:rPr>
          <w:rFonts w:hint="default" w:ascii="仿宋_GB2312" w:hAnsi="Times New Roman" w:eastAsia="仿宋_GB2312" w:cs="仿宋_GB2312"/>
          <w:kern w:val="2"/>
          <w:sz w:val="32"/>
          <w:szCs w:val="32"/>
          <w:lang w:val="en-US" w:eastAsia="zh-CN" w:bidi="ar"/>
        </w:rPr>
        <w:t>近姻亲关系，包括配偶的父母、配偶的兄弟姐妹及其配偶、子女的配偶及子女配偶的父母、三代以内旁系血亲的配偶。</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6.2020</w:t>
      </w:r>
      <w:r>
        <w:rPr>
          <w:rFonts w:hint="eastAsia" w:ascii="楷体" w:hAnsi="楷体" w:eastAsia="楷体" w:cs="楷体"/>
          <w:kern w:val="2"/>
          <w:sz w:val="32"/>
          <w:szCs w:val="32"/>
          <w:lang w:val="en-US" w:eastAsia="zh-CN" w:bidi="ar"/>
        </w:rPr>
        <w:t>年毕业的定向生、委培生是否可以报考？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年毕业的定向生、委培生原则上不得报考。如委培或定向单位同意其报考，应当由委培或定向单位出具同意报考证明，并经所在院校同意后方可报考。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7.</w:t>
      </w:r>
      <w:r>
        <w:rPr>
          <w:rFonts w:hint="eastAsia" w:ascii="楷体" w:hAnsi="楷体" w:eastAsia="楷体" w:cs="楷体"/>
          <w:kern w:val="2"/>
          <w:sz w:val="32"/>
          <w:szCs w:val="32"/>
          <w:lang w:val="en-US" w:eastAsia="zh-CN" w:bidi="ar"/>
        </w:rPr>
        <w:t>在全国各军队院校取得学历证书的人员可否报考？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8.</w:t>
      </w:r>
      <w:r>
        <w:rPr>
          <w:rFonts w:hint="eastAsia" w:ascii="楷体" w:hAnsi="楷体" w:eastAsia="楷体" w:cs="楷体"/>
          <w:kern w:val="2"/>
          <w:sz w:val="32"/>
          <w:szCs w:val="32"/>
          <w:lang w:val="en-US" w:eastAsia="zh-CN" w:bidi="ar"/>
        </w:rPr>
        <w:t>招录职位所要求的专业应如何理解？</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招录职位在大学专科、大学本科、研究生</w:t>
      </w:r>
      <w:r>
        <w:rPr>
          <w:rFonts w:hint="default" w:ascii="Times New Roman" w:hAnsi="Times New Roman" w:eastAsia="黑体" w:cs="Times New Roman"/>
          <w:kern w:val="2"/>
          <w:sz w:val="32"/>
          <w:szCs w:val="32"/>
          <w:lang w:val="en-US" w:eastAsia="zh-CN" w:bidi="ar"/>
        </w:rPr>
        <w:t>3</w:t>
      </w:r>
      <w:r>
        <w:rPr>
          <w:rFonts w:hint="eastAsia" w:ascii="黑体" w:hAnsi="宋体" w:eastAsia="黑体" w:cs="黑体"/>
          <w:kern w:val="2"/>
          <w:sz w:val="32"/>
          <w:szCs w:val="32"/>
          <w:lang w:val="en-US" w:eastAsia="zh-CN" w:bidi="ar"/>
        </w:rPr>
        <w:t>个高等学历教育层次分别明确了对报考者的专业要求，一般报考者符合一个高等学历教育层次的专业要求，即可报考该职位。招录职位另有规定的，须从其规定。</w:t>
      </w:r>
      <w:r>
        <w:rPr>
          <w:rFonts w:hint="eastAsia" w:ascii="楷体" w:hAnsi="楷体" w:eastAsia="楷体" w:cs="楷体"/>
          <w:kern w:val="2"/>
          <w:sz w:val="32"/>
          <w:szCs w:val="32"/>
          <w:lang w:val="en-US" w:eastAsia="zh-CN" w:bidi="ar"/>
        </w:rPr>
        <w:t>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报考者须依据招录职位要求的相应高等学历教育层次所包含的专业报考。</w:t>
      </w:r>
      <w:r>
        <w:rPr>
          <w:rFonts w:hint="default" w:ascii="仿宋_GB2312" w:hAnsi="Times New Roman" w:eastAsia="仿宋_GB2312" w:cs="仿宋_GB2312"/>
          <w:kern w:val="2"/>
          <w:sz w:val="32"/>
          <w:szCs w:val="32"/>
          <w:lang w:val="en-US" w:eastAsia="zh-CN" w:bidi="ar"/>
        </w:rPr>
        <w:t>应届毕业生既可依据其已经获得的学历及相应专业报考，也可以依据其即将取得的学历及相应专业报考。其他社会人员必须依据其已经获得的学历及相应专业报考。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对研究生学历教育层次有专业方向领域要求的职位，报考者在报名时应如实填写学历证书上的专业名称。</w:t>
      </w:r>
      <w:r>
        <w:rPr>
          <w:rFonts w:hint="eastAsia" w:ascii="黑体" w:hAnsi="宋体" w:eastAsia="黑体" w:cs="黑体"/>
          <w:kern w:val="2"/>
          <w:sz w:val="32"/>
          <w:szCs w:val="32"/>
          <w:lang w:val="en-US" w:eastAsia="zh-CN" w:bidi="ar"/>
        </w:rPr>
        <w:t>如学历证书上的专业名称不能体现专业方向领域，</w:t>
      </w:r>
      <w:r>
        <w:rPr>
          <w:rFonts w:hint="default" w:ascii="仿宋_GB2312" w:hAnsi="Times New Roman" w:eastAsia="仿宋_GB2312" w:cs="仿宋_GB2312"/>
          <w:kern w:val="2"/>
          <w:sz w:val="32"/>
          <w:szCs w:val="32"/>
          <w:lang w:val="en-US" w:eastAsia="zh-CN" w:bidi="ar"/>
        </w:rPr>
        <w:t>则应当填写专业方向领域，并在面试前资格审查时提供相应证明。</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特别提醒：</w:t>
      </w:r>
      <w:r>
        <w:rPr>
          <w:rFonts w:hint="default" w:ascii="仿宋_GB2312" w:hAnsi="Times New Roman" w:eastAsia="仿宋_GB2312" w:cs="仿宋_GB2312"/>
          <w:kern w:val="2"/>
          <w:sz w:val="32"/>
          <w:szCs w:val="32"/>
          <w:lang w:val="en-US" w:eastAsia="zh-CN" w:bidi="ar"/>
        </w:rPr>
        <w:t>鉴于设置专业要求时参考的专业目录未能完全涵盖旧专业、新兴学科、国外学科等，请报考者及时查阅教育部制定的现行高等教育专业目录，核实是否属于参考专业目录中的专业。</w:t>
      </w:r>
      <w:r>
        <w:rPr>
          <w:rFonts w:hint="default" w:ascii="仿宋_GB2312" w:hAnsi="Times New Roman" w:eastAsia="仿宋_GB2312" w:cs="仿宋_GB2312"/>
          <w:b/>
          <w:kern w:val="2"/>
          <w:sz w:val="32"/>
          <w:szCs w:val="32"/>
          <w:lang w:val="en-US" w:eastAsia="zh-CN" w:bidi="ar"/>
        </w:rPr>
        <w:t>教育部制定的现行高等教育专业目录主要有：《学位授予和人才培养学科目录（</w:t>
      </w:r>
      <w:r>
        <w:rPr>
          <w:rFonts w:hint="default" w:ascii="Times New Roman" w:hAnsi="Times New Roman" w:eastAsia="仿宋_GB2312" w:cs="Times New Roman"/>
          <w:b/>
          <w:kern w:val="2"/>
          <w:sz w:val="32"/>
          <w:szCs w:val="32"/>
          <w:lang w:val="en-US" w:eastAsia="zh-CN" w:bidi="ar"/>
        </w:rPr>
        <w:t>2018</w:t>
      </w:r>
      <w:r>
        <w:rPr>
          <w:rFonts w:hint="default" w:ascii="仿宋_GB2312" w:hAnsi="Times New Roman" w:eastAsia="仿宋_GB2312" w:cs="仿宋_GB2312"/>
          <w:b/>
          <w:kern w:val="2"/>
          <w:sz w:val="32"/>
          <w:szCs w:val="32"/>
          <w:lang w:val="en-US" w:eastAsia="zh-CN" w:bidi="ar"/>
        </w:rPr>
        <w:t>年</w:t>
      </w:r>
      <w:r>
        <w:rPr>
          <w:rFonts w:hint="default" w:ascii="Times New Roman" w:hAnsi="Times New Roman" w:eastAsia="仿宋_GB2312" w:cs="Times New Roman"/>
          <w:b/>
          <w:kern w:val="2"/>
          <w:sz w:val="32"/>
          <w:szCs w:val="32"/>
          <w:lang w:val="en-US" w:eastAsia="zh-CN" w:bidi="ar"/>
        </w:rPr>
        <w:t>4</w:t>
      </w:r>
      <w:r>
        <w:rPr>
          <w:rFonts w:hint="default" w:ascii="仿宋_GB2312" w:hAnsi="Times New Roman" w:eastAsia="仿宋_GB2312" w:cs="仿宋_GB2312"/>
          <w:b/>
          <w:kern w:val="2"/>
          <w:sz w:val="32"/>
          <w:szCs w:val="32"/>
          <w:lang w:val="en-US" w:eastAsia="zh-CN" w:bidi="ar"/>
        </w:rPr>
        <w:t>月更新）》，《普通高等学校本科专业目录（</w:t>
      </w:r>
      <w:r>
        <w:rPr>
          <w:rFonts w:hint="default" w:ascii="Times New Roman" w:hAnsi="Times New Roman" w:eastAsia="仿宋_GB2312" w:cs="Times New Roman"/>
          <w:b/>
          <w:kern w:val="2"/>
          <w:sz w:val="32"/>
          <w:szCs w:val="32"/>
          <w:lang w:val="en-US" w:eastAsia="zh-CN" w:bidi="ar"/>
        </w:rPr>
        <w:t>2012</w:t>
      </w:r>
      <w:r>
        <w:rPr>
          <w:rFonts w:hint="default" w:ascii="仿宋_GB2312" w:hAnsi="Times New Roman" w:eastAsia="仿宋_GB2312" w:cs="仿宋_GB2312"/>
          <w:b/>
          <w:kern w:val="2"/>
          <w:sz w:val="32"/>
          <w:szCs w:val="32"/>
          <w:lang w:val="en-US" w:eastAsia="zh-CN" w:bidi="ar"/>
        </w:rPr>
        <w:t>年）》，《普通高等学校高等职业教育（专科）专业目录（</w:t>
      </w:r>
      <w:r>
        <w:rPr>
          <w:rFonts w:hint="default" w:ascii="Times New Roman" w:hAnsi="Times New Roman" w:eastAsia="仿宋_GB2312" w:cs="Times New Roman"/>
          <w:b/>
          <w:kern w:val="2"/>
          <w:sz w:val="32"/>
          <w:szCs w:val="32"/>
          <w:lang w:val="en-US" w:eastAsia="zh-CN" w:bidi="ar"/>
        </w:rPr>
        <w:t>2015</w:t>
      </w:r>
      <w:r>
        <w:rPr>
          <w:rFonts w:hint="default" w:ascii="仿宋_GB2312" w:hAnsi="Times New Roman" w:eastAsia="仿宋_GB2312" w:cs="仿宋_GB2312"/>
          <w:b/>
          <w:kern w:val="2"/>
          <w:sz w:val="32"/>
          <w:szCs w:val="32"/>
          <w:lang w:val="en-US" w:eastAsia="zh-CN" w:bidi="ar"/>
        </w:rPr>
        <w:t>年）》。</w:t>
      </w:r>
      <w:r>
        <w:rPr>
          <w:rFonts w:hint="default" w:ascii="仿宋_GB2312" w:hAnsi="Times New Roman" w:eastAsia="仿宋_GB2312" w:cs="仿宋_GB2312"/>
          <w:kern w:val="2"/>
          <w:sz w:val="32"/>
          <w:szCs w:val="32"/>
          <w:lang w:val="en-US" w:eastAsia="zh-CN" w:bidi="ar"/>
        </w:rPr>
        <w:t>对于以上专业（学科）目录中没有具体对应的自设学科（专业）和境外留学专业，考生在报名时需在备注栏中注明主要课程、研究方向和学习内容等情况，</w:t>
      </w:r>
      <w:r>
        <w:rPr>
          <w:rFonts w:hint="eastAsia" w:ascii="楷体" w:hAnsi="楷体" w:eastAsia="楷体" w:cs="楷体"/>
          <w:kern w:val="2"/>
          <w:sz w:val="32"/>
          <w:szCs w:val="32"/>
          <w:lang w:val="en-US" w:eastAsia="zh-CN" w:bidi="ar"/>
        </w:rPr>
        <w:t>必要时可主动联系招录机关介绍有关情况，</w:t>
      </w:r>
      <w:r>
        <w:rPr>
          <w:rFonts w:hint="default" w:ascii="仿宋_GB2312" w:hAnsi="Times New Roman" w:eastAsia="仿宋_GB2312" w:cs="仿宋_GB2312"/>
          <w:kern w:val="2"/>
          <w:sz w:val="32"/>
          <w:szCs w:val="32"/>
          <w:lang w:val="en-US" w:eastAsia="zh-CN" w:bidi="ar"/>
        </w:rPr>
        <w:t>招录机关将根据职位专业需求进行审核。</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9. </w:t>
      </w:r>
      <w:r>
        <w:rPr>
          <w:rFonts w:hint="eastAsia" w:ascii="楷体" w:hAnsi="楷体" w:eastAsia="楷体" w:cs="楷体"/>
          <w:kern w:val="2"/>
          <w:sz w:val="32"/>
          <w:szCs w:val="32"/>
          <w:lang w:val="en-US" w:eastAsia="zh-CN" w:bidi="ar"/>
        </w:rPr>
        <w:t>留学回国人员可以报考哪些职位？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留学回国人员和在港澳台取得学历学位的人员，可以根据自身情况报考符合条件的职位。其中，</w:t>
      </w:r>
      <w:r>
        <w:rPr>
          <w:rFonts w:hint="default" w:ascii="Times New Roman" w:hAnsi="Times New Roman" w:eastAsia="仿宋_GB2312" w:cs="Times New Roman"/>
          <w:kern w:val="2"/>
          <w:sz w:val="32"/>
          <w:szCs w:val="32"/>
          <w:lang w:val="en-US" w:eastAsia="zh-CN" w:bidi="ar"/>
        </w:rPr>
        <w:t>2018</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日至面试前取得国（境）外学位的留学回国人员，未落实工作单位的，可以报考限应届毕业生报考职位。在面试前资格审查时，须提供国（境）外学位证书及有资质的机构出具的翻译资料。</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30</w:t>
      </w:r>
      <w:r>
        <w:rPr>
          <w:rFonts w:hint="default" w:ascii="仿宋_GB2312" w:hAnsi="Times New Roman" w:eastAsia="仿宋_GB2312" w:cs="仿宋_GB2312"/>
          <w:kern w:val="2"/>
          <w:sz w:val="32"/>
          <w:szCs w:val="32"/>
          <w:lang w:val="en-US" w:eastAsia="zh-CN" w:bidi="ar"/>
        </w:rPr>
        <w:t>日前，应当提供教育部门出具的学历认证材料。学历认证由教育部留学服务中心负责。报考者可登录教育部留学服务中心网站（</w:t>
      </w:r>
      <w:r>
        <w:rPr>
          <w:rFonts w:hint="default" w:ascii="Times New Roman" w:hAnsi="Times New Roman" w:eastAsia="仿宋_GB2312" w:cs="Times New Roman"/>
          <w:kern w:val="2"/>
          <w:sz w:val="32"/>
          <w:szCs w:val="32"/>
          <w:lang w:val="en-US" w:eastAsia="zh-CN" w:bidi="ar"/>
        </w:rPr>
        <w:t>http://www.cscse.edu.cn</w:t>
      </w:r>
      <w:r>
        <w:rPr>
          <w:rFonts w:hint="default" w:ascii="仿宋_GB2312" w:hAnsi="Times New Roman" w:eastAsia="仿宋_GB2312" w:cs="仿宋_GB2312"/>
          <w:kern w:val="2"/>
          <w:sz w:val="32"/>
          <w:szCs w:val="32"/>
          <w:lang w:val="en-US" w:eastAsia="zh-CN" w:bidi="ar"/>
        </w:rPr>
        <w:t>）查询认证的有关要求和程序。</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10.2018</w:t>
      </w:r>
      <w:r>
        <w:rPr>
          <w:rFonts w:hint="eastAsia" w:ascii="楷体" w:hAnsi="楷体" w:eastAsia="楷体" w:cs="楷体"/>
          <w:kern w:val="2"/>
          <w:sz w:val="32"/>
          <w:szCs w:val="32"/>
          <w:lang w:val="en-US" w:eastAsia="zh-CN" w:bidi="ar"/>
        </w:rPr>
        <w:t>年、</w:t>
      </w:r>
      <w:r>
        <w:rPr>
          <w:rFonts w:hint="default" w:ascii="Times New Roman" w:hAnsi="Times New Roman" w:eastAsia="楷体" w:cs="Times New Roman"/>
          <w:kern w:val="2"/>
          <w:sz w:val="32"/>
          <w:szCs w:val="32"/>
          <w:lang w:val="en-US" w:eastAsia="zh-CN" w:bidi="ar"/>
        </w:rPr>
        <w:t>2019</w:t>
      </w:r>
      <w:r>
        <w:rPr>
          <w:rFonts w:hint="eastAsia" w:ascii="楷体" w:hAnsi="楷体" w:eastAsia="楷体" w:cs="楷体"/>
          <w:kern w:val="2"/>
          <w:sz w:val="32"/>
          <w:szCs w:val="32"/>
          <w:lang w:val="en-US" w:eastAsia="zh-CN" w:bidi="ar"/>
        </w:rPr>
        <w:t>年普通高校毕业生可否以应届毕业生的身份报考？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color w:val="000000"/>
          <w:kern w:val="2"/>
          <w:sz w:val="32"/>
          <w:szCs w:val="32"/>
          <w:lang w:val="en-US" w:eastAsia="zh-CN" w:bidi="ar"/>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11.</w:t>
      </w:r>
      <w:r>
        <w:rPr>
          <w:rFonts w:hint="eastAsia" w:ascii="楷体" w:hAnsi="楷体" w:eastAsia="楷体" w:cs="楷体"/>
          <w:kern w:val="2"/>
          <w:sz w:val="32"/>
          <w:szCs w:val="32"/>
          <w:lang w:val="en-US" w:eastAsia="zh-CN" w:bidi="ar"/>
        </w:rPr>
        <w:t>具有基层工作经历的应届毕业生，以何种身份报考？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color w:val="000000"/>
          <w:kern w:val="2"/>
          <w:sz w:val="32"/>
          <w:szCs w:val="32"/>
          <w:lang w:val="en-US" w:eastAsia="zh-CN" w:bidi="ar"/>
        </w:rPr>
        <w:t>具有基层工作经历的应届毕业生，可按应届毕业生身份报考。如果符合职位规定的基层工作年限，也可以报考要求具有基层工作经历的职位。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12.</w:t>
      </w:r>
      <w:r>
        <w:rPr>
          <w:rFonts w:hint="eastAsia" w:ascii="楷体" w:hAnsi="楷体" w:eastAsia="楷体" w:cs="楷体"/>
          <w:kern w:val="2"/>
          <w:sz w:val="32"/>
          <w:szCs w:val="32"/>
          <w:lang w:val="en-US" w:eastAsia="zh-CN" w:bidi="ar"/>
        </w:rPr>
        <w:t>参加大学生村官等服务基层四项目的人员可否以应届毕业生的身份报考？</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color w:val="000000"/>
          <w:kern w:val="2"/>
          <w:sz w:val="32"/>
          <w:szCs w:val="32"/>
          <w:lang w:val="en-US" w:eastAsia="zh-CN" w:bidi="ar"/>
        </w:rPr>
        <w:t>参加大学生村官、</w:t>
      </w:r>
      <w:r>
        <w:rPr>
          <w:rFonts w:hint="default" w:ascii="Times New Roman"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三支一扶</w:t>
      </w:r>
      <w:r>
        <w:rPr>
          <w:rFonts w:hint="default" w:ascii="Times New Roman"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计划、大学生志愿服务西部计划、特岗教师计划等服务基层四项目前无工作经历的人员，服务期满且考核合格后</w:t>
      </w:r>
      <w:r>
        <w:rPr>
          <w:rFonts w:hint="default" w:ascii="Times New Roman" w:hAnsi="Times New Roman" w:eastAsia="仿宋_GB2312" w:cs="Times New Roman"/>
          <w:color w:val="000000"/>
          <w:kern w:val="2"/>
          <w:sz w:val="32"/>
          <w:szCs w:val="32"/>
          <w:lang w:val="en-US" w:eastAsia="zh-CN" w:bidi="ar"/>
        </w:rPr>
        <w:t>2</w:t>
      </w:r>
      <w:r>
        <w:rPr>
          <w:rFonts w:hint="default" w:ascii="仿宋_GB2312" w:hAnsi="Times New Roman" w:eastAsia="仿宋_GB2312" w:cs="仿宋_GB2312"/>
          <w:color w:val="000000"/>
          <w:kern w:val="2"/>
          <w:sz w:val="32"/>
          <w:szCs w:val="32"/>
          <w:lang w:val="en-US" w:eastAsia="zh-CN" w:bidi="ar"/>
        </w:rPr>
        <w:t>年内，未落实工作单位的，可以报考限应届毕业生报考职位。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13.</w:t>
      </w:r>
      <w:r>
        <w:rPr>
          <w:rFonts w:hint="eastAsia" w:ascii="楷体" w:hAnsi="楷体" w:eastAsia="楷体" w:cs="楷体"/>
          <w:kern w:val="2"/>
          <w:sz w:val="32"/>
          <w:szCs w:val="32"/>
          <w:lang w:val="en-US" w:eastAsia="zh-CN" w:bidi="ar"/>
        </w:rPr>
        <w:t>录用人民警察报考年龄是如何规定的？</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录用人民警察的报考年龄条件详见省公安厅、省司法厅等部门发布的招录简章。</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14. </w:t>
      </w:r>
      <w:r>
        <w:rPr>
          <w:rFonts w:hint="eastAsia" w:ascii="楷体" w:hAnsi="楷体" w:eastAsia="楷体" w:cs="楷体"/>
          <w:kern w:val="2"/>
          <w:sz w:val="32"/>
          <w:szCs w:val="32"/>
          <w:lang w:val="en-US" w:eastAsia="zh-CN" w:bidi="ar"/>
        </w:rPr>
        <w:t>本次招录中的有效居民身份证指的是什么？</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有效居民身份证包括有效期限内的居民身份证和临时居民身份证。</w:t>
      </w:r>
      <w:r>
        <w:rPr>
          <w:rFonts w:hint="eastAsia" w:ascii="黑体" w:hAnsi="宋体" w:eastAsia="黑体" w:cs="黑体"/>
          <w:kern w:val="2"/>
          <w:sz w:val="32"/>
          <w:szCs w:val="32"/>
          <w:lang w:val="en-US" w:eastAsia="zh-CN" w:bidi="ar"/>
        </w:rPr>
        <w:t>请考生妥善保管本人有效居民身份证，过期或丢失的，请务必在考前及时到公安机关换领或补办。</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15.</w:t>
      </w:r>
      <w:r>
        <w:rPr>
          <w:rFonts w:hint="eastAsia" w:ascii="楷体" w:hAnsi="楷体" w:eastAsia="楷体" w:cs="楷体"/>
          <w:kern w:val="2"/>
          <w:sz w:val="32"/>
          <w:szCs w:val="32"/>
          <w:lang w:val="en-US" w:eastAsia="zh-CN" w:bidi="ar"/>
        </w:rPr>
        <w:t>基层工作经历起始时间如何界定？</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cs="Times New Roman" w:eastAsiaTheme="minorEastAsia"/>
          <w:kern w:val="2"/>
          <w:sz w:val="32"/>
          <w:szCs w:val="32"/>
          <w:lang w:val="en-US" w:eastAsia="zh-CN" w:bidi="ar"/>
        </w:rPr>
        <w:t>⑴</w:t>
      </w:r>
      <w:r>
        <w:rPr>
          <w:rFonts w:hint="default" w:ascii="仿宋_GB2312" w:hAnsi="Times New Roman" w:eastAsia="仿宋_GB2312" w:cs="仿宋_GB2312"/>
          <w:kern w:val="2"/>
          <w:sz w:val="32"/>
          <w:szCs w:val="32"/>
          <w:lang w:val="en-US" w:eastAsia="zh-CN" w:bidi="ar"/>
        </w:rPr>
        <w:t>在县级以下党政机关、事业单位（不含市级以上参照公务员法管理的事业单位）、国有企业的人员，其基层工作经历的起始时间</w:t>
      </w:r>
      <w:r>
        <w:rPr>
          <w:rFonts w:hint="eastAsia" w:ascii="黑体" w:hAnsi="宋体" w:eastAsia="黑体" w:cs="黑体"/>
          <w:kern w:val="2"/>
          <w:sz w:val="32"/>
          <w:szCs w:val="32"/>
          <w:lang w:val="en-US" w:eastAsia="zh-CN" w:bidi="ar"/>
        </w:rPr>
        <w:t>自报到之日算起</w:t>
      </w:r>
      <w:r>
        <w:rPr>
          <w:rFonts w:hint="default" w:ascii="仿宋_GB2312" w:hAnsi="Times New Roman" w:eastAsia="仿宋_GB2312" w:cs="仿宋_GB2312"/>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cs="Times New Roman" w:eastAsiaTheme="minorEastAsia"/>
          <w:kern w:val="2"/>
          <w:sz w:val="32"/>
          <w:szCs w:val="32"/>
          <w:lang w:val="en-US" w:eastAsia="zh-CN" w:bidi="ar"/>
        </w:rPr>
        <w:t>⑵</w:t>
      </w:r>
      <w:r>
        <w:rPr>
          <w:rFonts w:hint="default" w:ascii="仿宋_GB2312" w:hAnsi="Times New Roman" w:eastAsia="仿宋_GB2312" w:cs="仿宋_GB2312"/>
          <w:kern w:val="2"/>
          <w:sz w:val="32"/>
          <w:szCs w:val="32"/>
          <w:lang w:val="en-US" w:eastAsia="zh-CN" w:bidi="ar"/>
        </w:rPr>
        <w:t>参加</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选聘高校毕业生到村任职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三支一扶</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（支教、支农、支医和扶贫）、</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大学生志愿服务西部计划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农村义务教育阶段学校教师特设岗位计划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等中央和地方基层就业项目人员，其基层工作经历的起始时间</w:t>
      </w:r>
      <w:r>
        <w:rPr>
          <w:rFonts w:hint="eastAsia" w:ascii="黑体" w:hAnsi="宋体" w:eastAsia="黑体" w:cs="黑体"/>
          <w:kern w:val="2"/>
          <w:sz w:val="32"/>
          <w:szCs w:val="32"/>
          <w:lang w:val="en-US" w:eastAsia="zh-CN" w:bidi="ar"/>
        </w:rPr>
        <w:t>自报到之日算起</w:t>
      </w:r>
      <w:r>
        <w:rPr>
          <w:rFonts w:hint="default" w:ascii="仿宋_GB2312" w:hAnsi="Times New Roman" w:eastAsia="仿宋_GB2312" w:cs="仿宋_GB2312"/>
          <w:kern w:val="2"/>
          <w:sz w:val="32"/>
          <w:szCs w:val="32"/>
          <w:lang w:val="en-US" w:eastAsia="zh-CN" w:bidi="ar"/>
        </w:rPr>
        <w:t>。到基层特定公益岗位（社会管理和公共服务）初次就业的人员，其基层工作经历的起始时间</w:t>
      </w:r>
      <w:r>
        <w:rPr>
          <w:rFonts w:hint="eastAsia" w:ascii="黑体" w:hAnsi="宋体" w:eastAsia="黑体" w:cs="黑体"/>
          <w:kern w:val="2"/>
          <w:sz w:val="32"/>
          <w:szCs w:val="32"/>
          <w:lang w:val="en-US" w:eastAsia="zh-CN" w:bidi="ar"/>
        </w:rPr>
        <w:t>从工作协议约定的起始时间算起。</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cs="Times New Roman" w:eastAsiaTheme="minorEastAsia"/>
          <w:kern w:val="2"/>
          <w:sz w:val="32"/>
          <w:szCs w:val="32"/>
          <w:lang w:val="en-US" w:eastAsia="zh-CN" w:bidi="ar"/>
        </w:rPr>
        <w:t>⑶</w:t>
      </w:r>
      <w:r>
        <w:rPr>
          <w:rFonts w:hint="default" w:ascii="仿宋_GB2312" w:hAnsi="Times New Roman" w:eastAsia="仿宋_GB2312" w:cs="仿宋_GB2312"/>
          <w:kern w:val="2"/>
          <w:sz w:val="32"/>
          <w:szCs w:val="32"/>
          <w:lang w:val="en-US" w:eastAsia="zh-CN" w:bidi="ar"/>
        </w:rPr>
        <w:t>离校未就业高校毕业生到高校毕业生实习见习基地（该基地为基层单位）参加见习或者到企事业单位参与项目研究的，其基层工作经历的起始时间</w:t>
      </w:r>
      <w:r>
        <w:rPr>
          <w:rFonts w:hint="eastAsia" w:ascii="黑体" w:hAnsi="宋体" w:eastAsia="黑体" w:cs="黑体"/>
          <w:kern w:val="2"/>
          <w:sz w:val="32"/>
          <w:szCs w:val="32"/>
          <w:lang w:val="en-US" w:eastAsia="zh-CN" w:bidi="ar"/>
        </w:rPr>
        <w:t>自报到之日算起。</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cs="Times New Roman" w:eastAsiaTheme="minorEastAsia"/>
          <w:kern w:val="2"/>
          <w:sz w:val="32"/>
          <w:szCs w:val="32"/>
          <w:lang w:val="en-US" w:eastAsia="zh-CN" w:bidi="ar"/>
        </w:rPr>
        <w:t>⑷</w:t>
      </w:r>
      <w:r>
        <w:rPr>
          <w:rFonts w:hint="default" w:ascii="仿宋_GB2312" w:hAnsi="Times New Roman" w:eastAsia="仿宋_GB2312" w:cs="仿宋_GB2312"/>
          <w:kern w:val="2"/>
          <w:sz w:val="32"/>
          <w:szCs w:val="32"/>
          <w:lang w:val="en-US" w:eastAsia="zh-CN" w:bidi="ar"/>
        </w:rPr>
        <w:t>到其他经济组织、社会组织等单位工作的人员，其基层工作经历的起始时间</w:t>
      </w:r>
      <w:r>
        <w:rPr>
          <w:rFonts w:hint="eastAsia" w:ascii="黑体" w:hAnsi="宋体" w:eastAsia="黑体" w:cs="黑体"/>
          <w:kern w:val="2"/>
          <w:sz w:val="32"/>
          <w:szCs w:val="32"/>
          <w:lang w:val="en-US" w:eastAsia="zh-CN" w:bidi="ar"/>
        </w:rPr>
        <w:t>以劳动合同约定的起始时间算起</w:t>
      </w:r>
      <w:r>
        <w:rPr>
          <w:rFonts w:hint="default" w:ascii="仿宋_GB2312" w:hAnsi="Times New Roman" w:eastAsia="仿宋_GB2312" w:cs="仿宋_GB2312"/>
          <w:kern w:val="2"/>
          <w:sz w:val="32"/>
          <w:szCs w:val="32"/>
          <w:lang w:val="en-US" w:eastAsia="zh-CN" w:bidi="ar"/>
        </w:rPr>
        <w:t>。如不能提供合法有效的劳动合同，则应当提供社保证明等佐证材料。单凭单位出具的证明，不能通过基层工作经历的认定。</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cs="Times New Roman" w:eastAsiaTheme="minorEastAsia"/>
          <w:kern w:val="2"/>
          <w:sz w:val="32"/>
          <w:szCs w:val="32"/>
          <w:lang w:val="en-US" w:eastAsia="zh-CN" w:bidi="ar"/>
        </w:rPr>
        <w:t>⑸</w:t>
      </w:r>
      <w:r>
        <w:rPr>
          <w:rFonts w:hint="default" w:ascii="仿宋_GB2312" w:hAnsi="Times New Roman" w:eastAsia="仿宋_GB2312" w:cs="仿宋_GB2312"/>
          <w:kern w:val="2"/>
          <w:sz w:val="32"/>
          <w:szCs w:val="32"/>
          <w:lang w:val="en-US" w:eastAsia="zh-CN" w:bidi="ar"/>
        </w:rPr>
        <w:t>自主创业并办理工商注册手续的人员，其基层工作经历的起始时间</w:t>
      </w:r>
      <w:r>
        <w:rPr>
          <w:rFonts w:hint="eastAsia" w:ascii="黑体" w:hAnsi="宋体" w:eastAsia="黑体" w:cs="黑体"/>
          <w:kern w:val="2"/>
          <w:sz w:val="32"/>
          <w:szCs w:val="32"/>
          <w:lang w:val="en-US" w:eastAsia="zh-CN" w:bidi="ar"/>
        </w:rPr>
        <w:t>自营业执照颁发之日算起</w:t>
      </w:r>
      <w:r>
        <w:rPr>
          <w:rFonts w:hint="default" w:ascii="仿宋_GB2312" w:hAnsi="Times New Roman" w:eastAsia="仿宋_GB2312" w:cs="仿宋_GB2312"/>
          <w:kern w:val="2"/>
          <w:sz w:val="32"/>
          <w:szCs w:val="32"/>
          <w:lang w:val="en-US" w:eastAsia="zh-CN" w:bidi="ar"/>
        </w:rPr>
        <w:t>。以灵活就业形式初次就业人员，其基层工作经历时间</w:t>
      </w:r>
      <w:r>
        <w:rPr>
          <w:rFonts w:hint="eastAsia" w:ascii="黑体" w:hAnsi="宋体" w:eastAsia="黑体" w:cs="黑体"/>
          <w:kern w:val="2"/>
          <w:sz w:val="32"/>
          <w:szCs w:val="32"/>
          <w:lang w:val="en-US" w:eastAsia="zh-CN" w:bidi="ar"/>
        </w:rPr>
        <w:t>从登记灵活就业并经审批确认的起始时间算起。</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16.</w:t>
      </w:r>
      <w:r>
        <w:rPr>
          <w:rFonts w:hint="eastAsia" w:ascii="楷体" w:hAnsi="楷体" w:eastAsia="楷体" w:cs="楷体"/>
          <w:kern w:val="2"/>
          <w:sz w:val="32"/>
          <w:szCs w:val="32"/>
          <w:lang w:val="en-US" w:eastAsia="zh-CN" w:bidi="ar"/>
        </w:rPr>
        <w:t>报考资格条件中要求的各项资格（资质）的截止时间是如何确定的？</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基层工作经历计算时间截止到</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月，应当足年足月</w:t>
      </w:r>
      <w:r>
        <w:rPr>
          <w:rFonts w:hint="eastAsia" w:ascii="黑体" w:hAnsi="宋体" w:eastAsia="黑体" w:cs="黑体"/>
          <w:kern w:val="2"/>
          <w:sz w:val="32"/>
          <w:szCs w:val="32"/>
          <w:lang w:val="en-US" w:eastAsia="zh-CN" w:bidi="ar"/>
        </w:rPr>
        <w:t>据实累计计算</w:t>
      </w:r>
      <w:r>
        <w:rPr>
          <w:rFonts w:hint="default" w:ascii="仿宋_GB2312" w:hAnsi="Times New Roman" w:eastAsia="仿宋_GB2312" w:cs="仿宋_GB2312"/>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年应届毕业生一般应在</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30</w:t>
      </w:r>
      <w:r>
        <w:rPr>
          <w:rFonts w:hint="default" w:ascii="仿宋_GB2312" w:hAnsi="Times New Roman" w:eastAsia="仿宋_GB2312" w:cs="仿宋_GB2312"/>
          <w:kern w:val="2"/>
          <w:sz w:val="32"/>
          <w:szCs w:val="32"/>
          <w:lang w:val="en-US" w:eastAsia="zh-CN" w:bidi="ar"/>
        </w:rPr>
        <w:t>日前取得学历、学位。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其他未经公告的与时限有关的条件，均截止到</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月。报考者在报名前已通过考试但未取得证书的，可在面试前资格审查时提供由相关部门出具的成绩单及是否通过考试的书面结论。</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17.</w:t>
      </w:r>
      <w:r>
        <w:rPr>
          <w:rFonts w:hint="eastAsia" w:ascii="楷体" w:hAnsi="楷体" w:eastAsia="楷体" w:cs="楷体"/>
          <w:kern w:val="2"/>
          <w:sz w:val="32"/>
          <w:szCs w:val="32"/>
          <w:lang w:val="en-US" w:eastAsia="zh-CN" w:bidi="ar"/>
        </w:rPr>
        <w:t>报考者在报名时符合报考条件，但在报考过程中，自身条件发生变化，不再符合报考资格条件，应如何处理？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18.</w:t>
      </w:r>
      <w:r>
        <w:rPr>
          <w:rFonts w:hint="eastAsia" w:ascii="楷体" w:hAnsi="楷体" w:eastAsia="楷体" w:cs="楷体"/>
          <w:kern w:val="2"/>
          <w:sz w:val="32"/>
          <w:szCs w:val="32"/>
          <w:lang w:val="en-US" w:eastAsia="zh-CN" w:bidi="ar"/>
        </w:rPr>
        <w:t>哪些人员可以报考招录退役军人的职位？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19.</w:t>
      </w:r>
      <w:r>
        <w:rPr>
          <w:rFonts w:hint="eastAsia" w:ascii="楷体" w:hAnsi="楷体" w:eastAsia="楷体" w:cs="楷体"/>
          <w:kern w:val="2"/>
          <w:sz w:val="32"/>
          <w:szCs w:val="32"/>
          <w:lang w:val="en-US" w:eastAsia="zh-CN" w:bidi="ar"/>
        </w:rPr>
        <w:t>哪些人员可以报考招录服务基层项目人员的职位？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我省</w:t>
      </w:r>
      <w:r>
        <w:rPr>
          <w:rFonts w:hint="default" w:ascii="Times New Roman" w:hAnsi="Times New Roman" w:eastAsia="仿宋_GB2312" w:cs="Times New Roman"/>
          <w:kern w:val="2"/>
          <w:sz w:val="32"/>
          <w:szCs w:val="32"/>
          <w:lang w:val="en-US" w:eastAsia="zh-CN" w:bidi="ar"/>
        </w:rPr>
        <w:t>2012</w:t>
      </w:r>
      <w:r>
        <w:rPr>
          <w:rFonts w:hint="default" w:ascii="仿宋_GB2312" w:hAnsi="Times New Roman" w:eastAsia="仿宋_GB2312" w:cs="仿宋_GB2312"/>
          <w:kern w:val="2"/>
          <w:sz w:val="32"/>
          <w:szCs w:val="32"/>
          <w:lang w:val="en-US" w:eastAsia="zh-CN" w:bidi="ar"/>
        </w:rPr>
        <w:t>年以前选聘的大学生村官、</w:t>
      </w:r>
      <w:r>
        <w:rPr>
          <w:rFonts w:hint="default" w:ascii="Times New Roman" w:hAnsi="Times New Roman" w:eastAsia="仿宋_GB2312" w:cs="Times New Roman"/>
          <w:kern w:val="2"/>
          <w:sz w:val="32"/>
          <w:szCs w:val="32"/>
          <w:lang w:val="en-US" w:eastAsia="zh-CN" w:bidi="ar"/>
        </w:rPr>
        <w:t>2016</w:t>
      </w:r>
      <w:r>
        <w:rPr>
          <w:rFonts w:hint="default" w:ascii="仿宋_GB2312" w:hAnsi="Times New Roman" w:eastAsia="仿宋_GB2312" w:cs="仿宋_GB2312"/>
          <w:kern w:val="2"/>
          <w:sz w:val="32"/>
          <w:szCs w:val="32"/>
          <w:lang w:val="en-US" w:eastAsia="zh-CN" w:bidi="ar"/>
        </w:rPr>
        <w:t>年以前招募的</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三支一扶</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计划人员、</w:t>
      </w:r>
      <w:r>
        <w:rPr>
          <w:rFonts w:hint="default" w:ascii="Times New Roman" w:hAnsi="Times New Roman" w:eastAsia="仿宋_GB2312" w:cs="Times New Roman"/>
          <w:kern w:val="2"/>
          <w:sz w:val="32"/>
          <w:szCs w:val="32"/>
          <w:lang w:val="en-US" w:eastAsia="zh-CN" w:bidi="ar"/>
        </w:rPr>
        <w:t>2018</w:t>
      </w:r>
      <w:r>
        <w:rPr>
          <w:rFonts w:hint="default" w:ascii="仿宋_GB2312" w:hAnsi="Times New Roman" w:eastAsia="仿宋_GB2312" w:cs="仿宋_GB2312"/>
          <w:kern w:val="2"/>
          <w:sz w:val="32"/>
          <w:szCs w:val="32"/>
          <w:lang w:val="en-US" w:eastAsia="zh-CN" w:bidi="ar"/>
        </w:rPr>
        <w:t>年以前选派的</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大学生志愿服务西部计划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全国项目和山东项目人员等服务基层项目人员以及外省</w:t>
      </w:r>
      <w:r>
        <w:rPr>
          <w:rFonts w:hint="default" w:ascii="Times New Roman" w:hAnsi="Times New Roman" w:eastAsia="仿宋_GB2312" w:cs="Times New Roman"/>
          <w:kern w:val="2"/>
          <w:sz w:val="32"/>
          <w:szCs w:val="32"/>
          <w:lang w:val="en-US" w:eastAsia="zh-CN" w:bidi="ar"/>
        </w:rPr>
        <w:t>2018</w:t>
      </w:r>
      <w:r>
        <w:rPr>
          <w:rFonts w:hint="default" w:ascii="仿宋_GB2312" w:hAnsi="Times New Roman" w:eastAsia="仿宋_GB2312" w:cs="仿宋_GB2312"/>
          <w:kern w:val="2"/>
          <w:sz w:val="32"/>
          <w:szCs w:val="32"/>
          <w:lang w:val="en-US" w:eastAsia="zh-CN" w:bidi="ar"/>
        </w:rPr>
        <w:t>年以前选派的</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大学生志愿服务西部计划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全国项目山东生源人员，服务满</w:t>
      </w: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服役</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二、关于填写报名信息</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w:t>
      </w:r>
      <w:r>
        <w:rPr>
          <w:rFonts w:hint="eastAsia" w:ascii="楷体" w:hAnsi="楷体" w:eastAsia="楷体" w:cs="楷体"/>
          <w:kern w:val="2"/>
          <w:sz w:val="32"/>
          <w:szCs w:val="32"/>
          <w:lang w:val="en-US" w:eastAsia="zh-CN" w:bidi="ar"/>
        </w:rPr>
        <w:t>填写报名信息时应当注意什么？</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报名时，报考者要认真阅读网上报名系统有关要求和诚信承诺书，提交的报名申请材料必须真实、准确、完整，能够体现报考职位的要求。电子版照片须为</w:t>
      </w:r>
      <w:r>
        <w:rPr>
          <w:rFonts w:hint="eastAsia" w:ascii="黑体" w:hAnsi="宋体" w:eastAsia="黑体" w:cs="黑体"/>
          <w:kern w:val="2"/>
          <w:sz w:val="32"/>
          <w:szCs w:val="32"/>
          <w:lang w:val="en-US" w:eastAsia="zh-CN" w:bidi="ar"/>
        </w:rPr>
        <w:t>近期免冠彩色证件照</w:t>
      </w:r>
      <w:r>
        <w:rPr>
          <w:rFonts w:hint="default" w:ascii="仿宋_GB2312" w:hAnsi="Times New Roman" w:eastAsia="仿宋_GB2312" w:cs="仿宋_GB2312"/>
          <w:kern w:val="2"/>
          <w:sz w:val="32"/>
          <w:szCs w:val="32"/>
          <w:lang w:val="en-US" w:eastAsia="zh-CN" w:bidi="ar"/>
        </w:rPr>
        <w:t>，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网上报名系统的表项中未能涵盖职位所要求的报考资格条件的，应在</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备注栏</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中如实填写。</w:t>
      </w:r>
      <w:r>
        <w:rPr>
          <w:rFonts w:hint="eastAsia" w:ascii="黑体" w:hAnsi="宋体" w:eastAsia="黑体" w:cs="黑体"/>
          <w:kern w:val="2"/>
          <w:sz w:val="32"/>
          <w:szCs w:val="32"/>
          <w:lang w:val="en-US" w:eastAsia="zh-CN" w:bidi="ar"/>
        </w:rPr>
        <w:t>未在</w:t>
      </w:r>
      <w:r>
        <w:rPr>
          <w:rFonts w:hint="default" w:ascii="Times New Roman" w:hAnsi="Times New Roman" w:eastAsia="黑体" w:cs="Times New Roman"/>
          <w:kern w:val="2"/>
          <w:sz w:val="32"/>
          <w:szCs w:val="32"/>
          <w:lang w:val="en-US" w:eastAsia="zh-CN" w:bidi="ar"/>
        </w:rPr>
        <w:t>“</w:t>
      </w:r>
      <w:r>
        <w:rPr>
          <w:rFonts w:hint="eastAsia" w:ascii="黑体" w:hAnsi="宋体" w:eastAsia="黑体" w:cs="黑体"/>
          <w:kern w:val="2"/>
          <w:sz w:val="32"/>
          <w:szCs w:val="32"/>
          <w:lang w:val="en-US" w:eastAsia="zh-CN" w:bidi="ar"/>
        </w:rPr>
        <w:t>备注栏</w:t>
      </w:r>
      <w:r>
        <w:rPr>
          <w:rFonts w:hint="default" w:ascii="Times New Roman" w:hAnsi="Times New Roman" w:eastAsia="黑体" w:cs="Times New Roman"/>
          <w:kern w:val="2"/>
          <w:sz w:val="32"/>
          <w:szCs w:val="32"/>
          <w:lang w:val="en-US" w:eastAsia="zh-CN" w:bidi="ar"/>
        </w:rPr>
        <w:t>”</w:t>
      </w:r>
      <w:r>
        <w:rPr>
          <w:rFonts w:hint="eastAsia" w:ascii="黑体" w:hAnsi="宋体" w:eastAsia="黑体" w:cs="黑体"/>
          <w:kern w:val="2"/>
          <w:sz w:val="32"/>
          <w:szCs w:val="32"/>
          <w:lang w:val="en-US" w:eastAsia="zh-CN" w:bidi="ar"/>
        </w:rPr>
        <w:t>中注明的，视同不符合相应条件。其中，职位要求资格资质证书的，应当注明取得证书的级别、编号和取得时间。例如：已取得国家统一法律职业资格（</w:t>
      </w:r>
      <w:r>
        <w:rPr>
          <w:rFonts w:hint="default" w:ascii="Times New Roman" w:hAnsi="Times New Roman" w:eastAsia="黑体" w:cs="Times New Roman"/>
          <w:kern w:val="2"/>
          <w:sz w:val="32"/>
          <w:szCs w:val="32"/>
          <w:lang w:val="en-US" w:eastAsia="zh-CN" w:bidi="ar"/>
        </w:rPr>
        <w:t>A</w:t>
      </w:r>
      <w:r>
        <w:rPr>
          <w:rFonts w:hint="eastAsia" w:ascii="黑体" w:hAnsi="宋体" w:eastAsia="黑体" w:cs="黑体"/>
          <w:kern w:val="2"/>
          <w:sz w:val="32"/>
          <w:szCs w:val="32"/>
          <w:lang w:val="en-US" w:eastAsia="zh-CN" w:bidi="ar"/>
        </w:rPr>
        <w:t>证），证书编号：</w:t>
      </w:r>
      <w:r>
        <w:rPr>
          <w:rFonts w:hint="default" w:ascii="Times New Roman" w:hAnsi="Times New Roman" w:eastAsia="黑体" w:cs="Times New Roman"/>
          <w:kern w:val="2"/>
          <w:sz w:val="32"/>
          <w:szCs w:val="32"/>
          <w:lang w:val="en-US" w:eastAsia="zh-CN" w:bidi="ar"/>
        </w:rPr>
        <w:t>XXXXX</w:t>
      </w:r>
      <w:r>
        <w:rPr>
          <w:rFonts w:hint="eastAsia" w:ascii="黑体" w:hAnsi="宋体" w:eastAsia="黑体" w:cs="黑体"/>
          <w:kern w:val="2"/>
          <w:sz w:val="32"/>
          <w:szCs w:val="32"/>
          <w:lang w:val="en-US" w:eastAsia="zh-CN" w:bidi="ar"/>
        </w:rPr>
        <w:t>，颁证时间：</w:t>
      </w:r>
      <w:r>
        <w:rPr>
          <w:rFonts w:hint="default" w:ascii="Times New Roman" w:hAnsi="Times New Roman" w:eastAsia="黑体" w:cs="Times New Roman"/>
          <w:kern w:val="2"/>
          <w:sz w:val="32"/>
          <w:szCs w:val="32"/>
          <w:lang w:val="en-US" w:eastAsia="zh-CN" w:bidi="ar"/>
        </w:rPr>
        <w:t>XXXX</w:t>
      </w:r>
      <w:r>
        <w:rPr>
          <w:rFonts w:hint="eastAsia" w:ascii="黑体" w:hAnsi="宋体" w:eastAsia="黑体" w:cs="黑体"/>
          <w:kern w:val="2"/>
          <w:sz w:val="32"/>
          <w:szCs w:val="32"/>
          <w:lang w:val="en-US" w:eastAsia="zh-CN" w:bidi="ar"/>
        </w:rPr>
        <w:t>年</w:t>
      </w:r>
      <w:r>
        <w:rPr>
          <w:rFonts w:hint="default" w:ascii="Times New Roman" w:hAnsi="Times New Roman" w:eastAsia="黑体" w:cs="Times New Roman"/>
          <w:kern w:val="2"/>
          <w:sz w:val="32"/>
          <w:szCs w:val="32"/>
          <w:lang w:val="en-US" w:eastAsia="zh-CN" w:bidi="ar"/>
        </w:rPr>
        <w:t>XX</w:t>
      </w:r>
      <w:r>
        <w:rPr>
          <w:rFonts w:hint="eastAsia" w:ascii="黑体" w:hAnsi="宋体" w:eastAsia="黑体" w:cs="黑体"/>
          <w:kern w:val="2"/>
          <w:sz w:val="32"/>
          <w:szCs w:val="32"/>
          <w:lang w:val="en-US" w:eastAsia="zh-CN" w:bidi="ar"/>
        </w:rPr>
        <w:t>月；本人于</w:t>
      </w:r>
      <w:r>
        <w:rPr>
          <w:rFonts w:hint="default" w:ascii="Times New Roman" w:hAnsi="Times New Roman" w:eastAsia="黑体" w:cs="Times New Roman"/>
          <w:kern w:val="2"/>
          <w:sz w:val="32"/>
          <w:szCs w:val="32"/>
          <w:lang w:val="en-US" w:eastAsia="zh-CN" w:bidi="ar"/>
        </w:rPr>
        <w:t>XXXX</w:t>
      </w:r>
      <w:r>
        <w:rPr>
          <w:rFonts w:hint="eastAsia" w:ascii="黑体" w:hAnsi="宋体" w:eastAsia="黑体" w:cs="黑体"/>
          <w:kern w:val="2"/>
          <w:sz w:val="32"/>
          <w:szCs w:val="32"/>
          <w:lang w:val="en-US" w:eastAsia="zh-CN" w:bidi="ar"/>
        </w:rPr>
        <w:t>年</w:t>
      </w:r>
      <w:r>
        <w:rPr>
          <w:rFonts w:hint="default" w:ascii="Times New Roman" w:hAnsi="Times New Roman" w:eastAsia="黑体" w:cs="Times New Roman"/>
          <w:kern w:val="2"/>
          <w:sz w:val="32"/>
          <w:szCs w:val="32"/>
          <w:lang w:val="en-US" w:eastAsia="zh-CN" w:bidi="ar"/>
        </w:rPr>
        <w:t>XX</w:t>
      </w:r>
      <w:r>
        <w:rPr>
          <w:rFonts w:hint="eastAsia" w:ascii="黑体" w:hAnsi="宋体" w:eastAsia="黑体" w:cs="黑体"/>
          <w:kern w:val="2"/>
          <w:sz w:val="32"/>
          <w:szCs w:val="32"/>
          <w:lang w:val="en-US" w:eastAsia="zh-CN" w:bidi="ar"/>
        </w:rPr>
        <w:t>月参加国家统一法律职业资格考试，考试成绩：</w:t>
      </w:r>
      <w:r>
        <w:rPr>
          <w:rFonts w:hint="default" w:ascii="Times New Roman" w:hAnsi="Times New Roman" w:eastAsia="黑体" w:cs="Times New Roman"/>
          <w:kern w:val="2"/>
          <w:sz w:val="32"/>
          <w:szCs w:val="32"/>
          <w:lang w:val="en-US" w:eastAsia="zh-CN" w:bidi="ar"/>
        </w:rPr>
        <w:t>XXXXXX</w:t>
      </w:r>
      <w:r>
        <w:rPr>
          <w:rFonts w:hint="eastAsia" w:ascii="黑体" w:hAnsi="宋体" w:eastAsia="黑体" w:cs="黑体"/>
          <w:kern w:val="2"/>
          <w:sz w:val="32"/>
          <w:szCs w:val="32"/>
          <w:lang w:val="en-US" w:eastAsia="zh-CN" w:bidi="ar"/>
        </w:rPr>
        <w:t>，郑重承诺：于</w:t>
      </w:r>
      <w:r>
        <w:rPr>
          <w:rFonts w:hint="default" w:ascii="Times New Roman" w:hAnsi="Times New Roman" w:eastAsia="黑体" w:cs="Times New Roman"/>
          <w:kern w:val="2"/>
          <w:sz w:val="32"/>
          <w:szCs w:val="32"/>
          <w:lang w:val="en-US" w:eastAsia="zh-CN" w:bidi="ar"/>
        </w:rPr>
        <w:t>2020</w:t>
      </w:r>
      <w:r>
        <w:rPr>
          <w:rFonts w:hint="eastAsia" w:ascii="黑体" w:hAnsi="宋体" w:eastAsia="黑体" w:cs="黑体"/>
          <w:kern w:val="2"/>
          <w:sz w:val="32"/>
          <w:szCs w:val="32"/>
          <w:lang w:val="en-US" w:eastAsia="zh-CN" w:bidi="ar"/>
        </w:rPr>
        <w:t>年</w:t>
      </w:r>
      <w:r>
        <w:rPr>
          <w:rFonts w:hint="default" w:ascii="Times New Roman" w:hAnsi="Times New Roman" w:eastAsia="黑体" w:cs="Times New Roman"/>
          <w:kern w:val="2"/>
          <w:sz w:val="32"/>
          <w:szCs w:val="32"/>
          <w:lang w:val="en-US" w:eastAsia="zh-CN" w:bidi="ar"/>
        </w:rPr>
        <w:t>9</w:t>
      </w:r>
      <w:r>
        <w:rPr>
          <w:rFonts w:hint="eastAsia" w:ascii="黑体" w:hAnsi="宋体" w:eastAsia="黑体" w:cs="黑体"/>
          <w:kern w:val="2"/>
          <w:sz w:val="32"/>
          <w:szCs w:val="32"/>
          <w:lang w:val="en-US" w:eastAsia="zh-CN" w:bidi="ar"/>
        </w:rPr>
        <w:t>月</w:t>
      </w:r>
      <w:r>
        <w:rPr>
          <w:rFonts w:hint="default" w:ascii="Times New Roman" w:hAnsi="Times New Roman" w:eastAsia="黑体" w:cs="Times New Roman"/>
          <w:kern w:val="2"/>
          <w:sz w:val="32"/>
          <w:szCs w:val="32"/>
          <w:lang w:val="en-US" w:eastAsia="zh-CN" w:bidi="ar"/>
        </w:rPr>
        <w:t>30</w:t>
      </w:r>
      <w:r>
        <w:rPr>
          <w:rFonts w:hint="eastAsia" w:ascii="黑体" w:hAnsi="宋体" w:eastAsia="黑体" w:cs="黑体"/>
          <w:kern w:val="2"/>
          <w:sz w:val="32"/>
          <w:szCs w:val="32"/>
          <w:lang w:val="en-US" w:eastAsia="zh-CN" w:bidi="ar"/>
        </w:rPr>
        <w:t>日前按规定取得国家统一法律职业资格（</w:t>
      </w:r>
      <w:r>
        <w:rPr>
          <w:rFonts w:hint="default" w:ascii="Times New Roman" w:hAnsi="Times New Roman" w:eastAsia="黑体" w:cs="Times New Roman"/>
          <w:kern w:val="2"/>
          <w:sz w:val="32"/>
          <w:szCs w:val="32"/>
          <w:lang w:val="en-US" w:eastAsia="zh-CN" w:bidi="ar"/>
        </w:rPr>
        <w:t>A</w:t>
      </w:r>
      <w:r>
        <w:rPr>
          <w:rFonts w:hint="eastAsia" w:ascii="黑体" w:hAnsi="宋体" w:eastAsia="黑体" w:cs="黑体"/>
          <w:kern w:val="2"/>
          <w:sz w:val="32"/>
          <w:szCs w:val="32"/>
          <w:lang w:val="en-US" w:eastAsia="zh-CN" w:bidi="ar"/>
        </w:rPr>
        <w:t>证），如未履行承诺，自愿承担相应后果。</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家庭成员及其主要社会关系，必须填写姓名、工作单位及职务。学习和工作经历，必须从高中阶段开始填写，待业经历也须填写，个人经历时间不得间断。学生兼职和社会实践不填写。</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参考往年情况，报名初始阶段人数较少，资格审核速度较快，报名最后阶段尤其是最后两天报名集中、网络拥堵，届时资格审核速度将有所下降。建议考生合理安排报名时间，根据本人的专业、意愿和职业规划等尽早报名，以免给个人造成遗憾。</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2.</w:t>
      </w:r>
      <w:r>
        <w:rPr>
          <w:rFonts w:hint="eastAsia" w:ascii="楷体" w:hAnsi="楷体" w:eastAsia="楷体" w:cs="楷体"/>
          <w:kern w:val="2"/>
          <w:sz w:val="32"/>
          <w:szCs w:val="32"/>
          <w:lang w:val="en-US" w:eastAsia="zh-CN" w:bidi="ar"/>
        </w:rPr>
        <w:t>资格初审通过后报名信息能否修改？</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11</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00</w:t>
      </w:r>
      <w:r>
        <w:rPr>
          <w:rFonts w:hint="default" w:ascii="仿宋_GB2312" w:hAnsi="Times New Roman" w:eastAsia="仿宋_GB2312" w:cs="仿宋_GB2312"/>
          <w:kern w:val="2"/>
          <w:sz w:val="32"/>
          <w:szCs w:val="32"/>
          <w:lang w:val="en-US" w:eastAsia="zh-CN" w:bidi="ar"/>
        </w:rPr>
        <w:t>至</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14</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16</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00</w:t>
      </w:r>
      <w:r>
        <w:rPr>
          <w:rFonts w:hint="default" w:ascii="仿宋_GB2312" w:hAnsi="Times New Roman" w:eastAsia="仿宋_GB2312" w:cs="仿宋_GB2312"/>
          <w:kern w:val="2"/>
          <w:sz w:val="32"/>
          <w:szCs w:val="32"/>
          <w:lang w:val="en-US" w:eastAsia="zh-CN" w:bidi="ar"/>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日内，向公务员主管部门出具书面信函（附相关材料），由考试机构统一修改。逾期不办理报考者信息更改手续。</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报考者的其他报名信息，一经招录机关资格初审通过，一律不得修改。</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3.</w:t>
      </w:r>
      <w:r>
        <w:rPr>
          <w:rFonts w:hint="eastAsia" w:ascii="楷体" w:hAnsi="楷体" w:eastAsia="楷体" w:cs="楷体"/>
          <w:kern w:val="2"/>
          <w:sz w:val="32"/>
          <w:szCs w:val="32"/>
          <w:lang w:val="en-US" w:eastAsia="zh-CN" w:bidi="ar"/>
        </w:rPr>
        <w:t>未通过资格初审的报名信息能否修改？</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未通过资格初审的，在</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16:00</w:t>
      </w:r>
      <w:r>
        <w:rPr>
          <w:rFonts w:hint="default" w:ascii="仿宋_GB2312" w:hAnsi="Times New Roman" w:eastAsia="仿宋_GB2312" w:cs="仿宋_GB2312"/>
          <w:kern w:val="2"/>
          <w:sz w:val="32"/>
          <w:szCs w:val="32"/>
          <w:lang w:val="en-US" w:eastAsia="zh-CN" w:bidi="ar"/>
        </w:rPr>
        <w:t>前可以更改、补充报名信息，也可以申请改报其他职位。其中，招录机关要求补充信息的，应当及时完整地补充报名信息。</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16:00</w:t>
      </w:r>
      <w:r>
        <w:rPr>
          <w:rFonts w:hint="default" w:ascii="仿宋_GB2312" w:hAnsi="Times New Roman" w:eastAsia="仿宋_GB2312" w:cs="仿宋_GB2312"/>
          <w:kern w:val="2"/>
          <w:sz w:val="32"/>
          <w:szCs w:val="32"/>
          <w:lang w:val="en-US" w:eastAsia="zh-CN" w:bidi="ar"/>
        </w:rPr>
        <w:t>以后不能更改、补充报名信息，也不能申请改报其他职位。</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三、关于资格审查</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w:t>
      </w:r>
      <w:r>
        <w:rPr>
          <w:rFonts w:hint="eastAsia" w:ascii="楷体" w:hAnsi="楷体" w:eastAsia="楷体" w:cs="楷体"/>
          <w:kern w:val="2"/>
          <w:sz w:val="32"/>
          <w:szCs w:val="32"/>
          <w:lang w:val="en-US" w:eastAsia="zh-CN" w:bidi="ar"/>
        </w:rPr>
        <w:t>报考期间，资格审查工作由谁负责？</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报考期间的资格审查工作由招录机关负责。</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2.</w:t>
      </w:r>
      <w:r>
        <w:rPr>
          <w:rFonts w:hint="eastAsia" w:ascii="楷体" w:hAnsi="楷体" w:eastAsia="楷体" w:cs="楷体"/>
          <w:kern w:val="2"/>
          <w:sz w:val="32"/>
          <w:szCs w:val="32"/>
          <w:lang w:val="en-US" w:eastAsia="zh-CN" w:bidi="ar"/>
        </w:rPr>
        <w:t>资格初审的时间有规定吗？</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资格初审的截止时间为</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13</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16</w:t>
      </w:r>
      <w:r>
        <w:rPr>
          <w:rFonts w:hint="eastAsia" w:ascii="宋体" w:hAnsi="宋体" w:eastAsia="宋体" w:cs="宋体"/>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00</w:t>
      </w:r>
      <w:r>
        <w:rPr>
          <w:rFonts w:hint="default" w:ascii="仿宋_GB2312" w:hAnsi="Times New Roman" w:eastAsia="仿宋_GB2312" w:cs="仿宋_GB2312"/>
          <w:kern w:val="2"/>
          <w:sz w:val="32"/>
          <w:szCs w:val="32"/>
          <w:lang w:val="en-US" w:eastAsia="zh-CN" w:bidi="ar"/>
        </w:rPr>
        <w:t>。</w:t>
      </w:r>
      <w:r>
        <w:rPr>
          <w:rFonts w:hint="eastAsia" w:ascii="黑体" w:hAnsi="宋体" w:eastAsia="黑体" w:cs="黑体"/>
          <w:kern w:val="2"/>
          <w:sz w:val="32"/>
          <w:szCs w:val="32"/>
          <w:lang w:val="en-US" w:eastAsia="zh-CN" w:bidi="ar"/>
        </w:rPr>
        <w:t>关于招录职位资格条件、资格审查、体检、考察、体测、公示等相关事宜，请报考者务必及时查询报名资格初审状态，主动咨询各招录机关，咨询电话请在招录职位表中查询。</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3.</w:t>
      </w:r>
      <w:r>
        <w:rPr>
          <w:rFonts w:hint="eastAsia" w:ascii="楷体" w:hAnsi="楷体" w:eastAsia="楷体" w:cs="楷体"/>
          <w:kern w:val="2"/>
          <w:sz w:val="32"/>
          <w:szCs w:val="32"/>
          <w:lang w:val="en-US" w:eastAsia="zh-CN" w:bidi="ar"/>
        </w:rPr>
        <w:t>减免考务费用如何办理？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拟享受减免考务费用的农村特困人员和城市低保人员，在报名平台完成报名信息填报并通过资格初审后，于</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8</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14</w:t>
      </w:r>
      <w:r>
        <w:rPr>
          <w:rFonts w:hint="default" w:ascii="仿宋_GB2312" w:hAnsi="Times New Roman" w:eastAsia="仿宋_GB2312" w:cs="仿宋_GB2312"/>
          <w:kern w:val="2"/>
          <w:sz w:val="32"/>
          <w:szCs w:val="32"/>
          <w:lang w:val="en-US" w:eastAsia="zh-CN" w:bidi="ar"/>
        </w:rPr>
        <w:t>日（上午</w:t>
      </w:r>
      <w:r>
        <w:rPr>
          <w:rFonts w:hint="default" w:ascii="Times New Roman" w:hAnsi="Times New Roman" w:eastAsia="仿宋_GB2312" w:cs="Times New Roman"/>
          <w:kern w:val="2"/>
          <w:sz w:val="32"/>
          <w:szCs w:val="32"/>
          <w:lang w:val="en-US" w:eastAsia="zh-CN" w:bidi="ar"/>
        </w:rPr>
        <w:t>8:30-12:00</w:t>
      </w:r>
      <w:r>
        <w:rPr>
          <w:rFonts w:hint="default" w:ascii="仿宋_GB2312" w:hAnsi="Times New Roman" w:eastAsia="仿宋_GB2312" w:cs="仿宋_GB2312"/>
          <w:kern w:val="2"/>
          <w:sz w:val="32"/>
          <w:szCs w:val="32"/>
          <w:lang w:val="en-US" w:eastAsia="zh-CN" w:bidi="ar"/>
        </w:rPr>
        <w:t>，下午</w:t>
      </w:r>
      <w:r>
        <w:rPr>
          <w:rFonts w:hint="default" w:ascii="Times New Roman" w:hAnsi="Times New Roman" w:eastAsia="仿宋_GB2312" w:cs="Times New Roman"/>
          <w:kern w:val="2"/>
          <w:sz w:val="32"/>
          <w:szCs w:val="32"/>
          <w:lang w:val="en-US" w:eastAsia="zh-CN" w:bidi="ar"/>
        </w:rPr>
        <w:t>14:00-17:00</w:t>
      </w:r>
      <w:r>
        <w:rPr>
          <w:rFonts w:hint="default" w:ascii="仿宋_GB2312" w:hAnsi="Times New Roman" w:eastAsia="仿宋_GB2312" w:cs="仿宋_GB2312"/>
          <w:kern w:val="2"/>
          <w:sz w:val="32"/>
          <w:szCs w:val="32"/>
          <w:lang w:val="en-US" w:eastAsia="zh-CN" w:bidi="ar"/>
        </w:rPr>
        <w:t>）将减免考务费的材料电子版（拍照或扫描）发送至邮箱</w:t>
      </w:r>
      <w:r>
        <w:rPr>
          <w:rFonts w:hint="default" w:ascii="Times New Roman" w:hAnsi="Times New Roman" w:eastAsia="仿宋_GB2312" w:cs="Times New Roman"/>
          <w:kern w:val="2"/>
          <w:sz w:val="32"/>
          <w:szCs w:val="32"/>
          <w:lang w:val="en-US" w:eastAsia="zh-CN" w:bidi="ar"/>
        </w:rPr>
        <w:t>lcgwyek@163.com</w:t>
      </w:r>
      <w:r>
        <w:rPr>
          <w:rFonts w:hint="default" w:ascii="仿宋_GB2312" w:hAnsi="Times New Roman" w:eastAsia="仿宋_GB2312" w:cs="仿宋_GB2312"/>
          <w:kern w:val="2"/>
          <w:sz w:val="32"/>
          <w:szCs w:val="32"/>
          <w:lang w:val="en-US" w:eastAsia="zh-CN" w:bidi="ar"/>
        </w:rPr>
        <w:t>，并拨打电话</w:t>
      </w:r>
      <w:r>
        <w:rPr>
          <w:rFonts w:hint="default" w:ascii="Times New Roman" w:hAnsi="Times New Roman" w:eastAsia="仿宋_GB2312" w:cs="Times New Roman"/>
          <w:kern w:val="2"/>
          <w:sz w:val="32"/>
          <w:szCs w:val="32"/>
          <w:lang w:val="en-US" w:eastAsia="zh-CN" w:bidi="ar"/>
        </w:rPr>
        <w:t>0635-8260985</w:t>
      </w:r>
      <w:r>
        <w:rPr>
          <w:rFonts w:hint="default" w:ascii="仿宋_GB2312" w:hAnsi="Times New Roman" w:eastAsia="仿宋_GB2312" w:cs="仿宋_GB2312"/>
          <w:kern w:val="2"/>
          <w:sz w:val="32"/>
          <w:szCs w:val="32"/>
          <w:lang w:val="en-US" w:eastAsia="zh-CN" w:bidi="ar"/>
        </w:rPr>
        <w:t>进行确认。减免办理期间，上传材料有困难的，请拨打电话说明情况，可先行减免，事后补充材料。报考人员须在规定时间内办理减免手续，逾期视作放弃报考资格。</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减免考务费所需材料包括：</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）本人身份证及联系电话。</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4.</w:t>
      </w:r>
      <w:r>
        <w:rPr>
          <w:rFonts w:hint="eastAsia" w:ascii="楷体" w:hAnsi="楷体" w:eastAsia="楷体" w:cs="楷体"/>
          <w:kern w:val="2"/>
          <w:sz w:val="32"/>
          <w:szCs w:val="32"/>
          <w:lang w:val="en-US" w:eastAsia="zh-CN" w:bidi="ar"/>
        </w:rPr>
        <w:t>什么是职位改报？</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为保障广大考生的报考权利，对于报考取消录用计划职位的报考者，考试机构将在规定时间内组织改报</w:t>
      </w:r>
      <w:r>
        <w:rPr>
          <w:rFonts w:hint="eastAsia" w:ascii="黑体" w:hAnsi="宋体" w:eastAsia="黑体" w:cs="黑体"/>
          <w:kern w:val="2"/>
          <w:sz w:val="32"/>
          <w:szCs w:val="32"/>
          <w:lang w:val="en-US" w:eastAsia="zh-CN" w:bidi="ar"/>
        </w:rPr>
        <w:t>聊城市各级机关的</w:t>
      </w:r>
      <w:r>
        <w:rPr>
          <w:rFonts w:hint="default" w:ascii="仿宋_GB2312" w:hAnsi="Times New Roman" w:eastAsia="仿宋_GB2312" w:cs="仿宋_GB2312"/>
          <w:kern w:val="2"/>
          <w:sz w:val="32"/>
          <w:szCs w:val="32"/>
          <w:lang w:val="en-US" w:eastAsia="zh-CN" w:bidi="ar"/>
        </w:rPr>
        <w:t>其他职位。改报只进行一次，未通过资格审查的不能再次改报。</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如果报考者不参加职位改报，考试机构将为其办理笔试考务费退费手续。</w:t>
      </w:r>
      <w:r>
        <w:rPr>
          <w:rFonts w:hint="eastAsia" w:ascii="黑体" w:hAnsi="宋体" w:eastAsia="黑体" w:cs="黑体"/>
          <w:kern w:val="2"/>
          <w:sz w:val="32"/>
          <w:szCs w:val="32"/>
          <w:lang w:val="en-US" w:eastAsia="zh-CN" w:bidi="ar"/>
        </w:rPr>
        <w:t>请有关报考者在确认缴费后，保持联系方式畅通。</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四、关于面试和专业能力测试</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w:t>
      </w:r>
      <w:r>
        <w:rPr>
          <w:rFonts w:hint="eastAsia" w:ascii="楷体" w:hAnsi="楷体" w:eastAsia="楷体" w:cs="楷体"/>
          <w:kern w:val="2"/>
          <w:sz w:val="32"/>
          <w:szCs w:val="32"/>
          <w:lang w:val="en-US" w:eastAsia="zh-CN" w:bidi="ar"/>
        </w:rPr>
        <w:t>如何确定参加面试人选？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面试人选根据笔试成绩从高到低的顺序，按照招录职位录用计划的</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倍，从达到笔试合格分数线的笔试人员中依次确定。笔试合格人数未达到录用计划</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倍的职位，确定现有的笔试合格人员为面试人选；最后一名笔试成绩并列的，笔试成绩并列人员同时确定为面试人选。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2.</w:t>
      </w:r>
      <w:r>
        <w:rPr>
          <w:rFonts w:hint="eastAsia" w:ascii="楷体" w:hAnsi="楷体" w:eastAsia="楷体" w:cs="楷体"/>
          <w:kern w:val="2"/>
          <w:sz w:val="32"/>
          <w:szCs w:val="32"/>
          <w:lang w:val="en-US" w:eastAsia="zh-CN" w:bidi="ar"/>
        </w:rPr>
        <w:t>如何领取面试通知单？</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在规定时间内，因取消资格出现面试人选未达到规定比例的，由招录机关按笔试成绩从高到低的顺序依次递补面试人选。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特别提醒：</w:t>
      </w:r>
      <w:r>
        <w:rPr>
          <w:rFonts w:hint="default" w:ascii="仿宋_GB2312" w:hAnsi="Times New Roman" w:eastAsia="仿宋_GB2312" w:cs="仿宋_GB2312"/>
          <w:kern w:val="2"/>
          <w:sz w:val="32"/>
          <w:szCs w:val="32"/>
          <w:lang w:val="en-US" w:eastAsia="zh-CN" w:bidi="ar"/>
        </w:rPr>
        <w:t>递补面试人选，由招录机关在指定的时间内通过电话方式告知递补人员。报考人员在整个报考期间须保持通讯畅通，通讯方式如有变化，应当及时联系招录机关变更联系电话，以免错失机会。</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3.</w:t>
      </w:r>
      <w:r>
        <w:rPr>
          <w:rFonts w:hint="eastAsia" w:ascii="楷体" w:hAnsi="楷体" w:eastAsia="楷体" w:cs="楷体"/>
          <w:kern w:val="2"/>
          <w:sz w:val="32"/>
          <w:szCs w:val="32"/>
          <w:lang w:val="en-US" w:eastAsia="zh-CN" w:bidi="ar"/>
        </w:rPr>
        <w:t>领取面试通知单需要提供哪些资格审查材料？</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面试人选须向招录机关提交本人有效居民身份证、《录用公务员报名登记表》、《报考公务员诚信承诺书》、笔试准考证、学历（学位）证和职位条件要求的相关证明材料的原件和复印件，以及</w:t>
      </w: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张</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寸近期同底版免冠彩色照片。</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在全国各军队院校取得学历证书的人员，还应当提供相应的证明材料。</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以退役军人或者高校毕业生士兵身份报考的，须提供户口簿和退役军人证明的原件和复印件。</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在报考招录服务基层项目人员职位的人员中，</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选聘高校毕业生到村任职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项目人员须提供县以上组织部门考核认定的证明材料，</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三支一扶</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计划项目人员须提供山东省</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三支一扶</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工作协调管理办公室签发的《招募通知书》和县以上人力资源社会保障部门出具的考核材料，</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大学生志愿服务西部计划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选聘到村任职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三支一扶</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大学生志愿服务西部计划</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时的工作表现、思想政治表现，以及报到时间、服务期限（时间具体到月份），其中，因借调（帮助工作）到县级以上（含县级）机关事业单位工作满</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个月及以上的时间应单独标明，不计入服务基层项目人员的服务时间。</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4.</w:t>
      </w:r>
      <w:r>
        <w:rPr>
          <w:rFonts w:hint="eastAsia" w:ascii="楷体" w:hAnsi="楷体" w:eastAsia="楷体" w:cs="楷体"/>
          <w:kern w:val="2"/>
          <w:sz w:val="32"/>
          <w:szCs w:val="32"/>
          <w:lang w:val="en-US" w:eastAsia="zh-CN" w:bidi="ar"/>
        </w:rPr>
        <w:t>什么时间、地点进行面试？</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面试的具体时间、地点见领取的面试通知单。考生应认真阅读面试通知单，了解面试纪律要求，按规定时间、地点和要求参加面试。</w:t>
      </w:r>
      <w:r>
        <w:rPr>
          <w:rFonts w:hint="eastAsia" w:ascii="黑体" w:hAnsi="宋体" w:eastAsia="黑体" w:cs="黑体"/>
          <w:kern w:val="2"/>
          <w:sz w:val="32"/>
          <w:szCs w:val="32"/>
          <w:lang w:val="en-US" w:eastAsia="zh-CN" w:bidi="ar"/>
        </w:rPr>
        <w:t>未按规定要求参加考试的，视为自动放弃报考资格。</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五、关于体检和考察</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1.</w:t>
      </w:r>
      <w:r>
        <w:rPr>
          <w:rFonts w:hint="eastAsia" w:ascii="楷体" w:hAnsi="楷体" w:eastAsia="楷体" w:cs="楷体"/>
          <w:kern w:val="2"/>
          <w:sz w:val="32"/>
          <w:szCs w:val="32"/>
          <w:lang w:val="en-US" w:eastAsia="zh-CN" w:bidi="ar"/>
        </w:rPr>
        <w:t>如何确定体检和考察人选？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w:t>
      </w:r>
      <w:r>
        <w:rPr>
          <w:rFonts w:hint="default" w:ascii="Times New Roman" w:hAnsi="Times New Roman" w:eastAsia="仿宋_GB2312" w:cs="Times New Roman"/>
          <w:kern w:val="2"/>
          <w:sz w:val="32"/>
          <w:szCs w:val="32"/>
          <w:lang w:val="en-US" w:eastAsia="zh-CN" w:bidi="ar"/>
        </w:rPr>
        <w:t>60</w:t>
      </w:r>
      <w:r>
        <w:rPr>
          <w:rFonts w:hint="default" w:ascii="仿宋_GB2312" w:hAnsi="Times New Roman" w:eastAsia="仿宋_GB2312" w:cs="仿宋_GB2312"/>
          <w:kern w:val="2"/>
          <w:sz w:val="32"/>
          <w:szCs w:val="32"/>
          <w:lang w:val="en-US" w:eastAsia="zh-CN" w:bidi="ar"/>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需要参加体能测评的人员，体能测评不合格的不能确定为体检和考察人选。</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2.</w:t>
      </w:r>
      <w:r>
        <w:rPr>
          <w:rFonts w:hint="eastAsia" w:ascii="楷体" w:hAnsi="楷体" w:eastAsia="楷体" w:cs="楷体"/>
          <w:kern w:val="2"/>
          <w:sz w:val="32"/>
          <w:szCs w:val="32"/>
          <w:lang w:val="en-US" w:eastAsia="zh-CN" w:bidi="ar"/>
        </w:rPr>
        <w:t>哪些项目在当日或当场进行复检？</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对心率、视力、听力、血压等项目达不到体检合格标准的，应当日复检；对边缘性心脏杂音、病理性心电图、病理性杂音、频发早搏（心电图证实）等项目达不到体检合格标准的，应当场复检。</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3.</w:t>
      </w:r>
      <w:r>
        <w:rPr>
          <w:rFonts w:hint="eastAsia" w:ascii="楷体" w:hAnsi="楷体" w:eastAsia="楷体" w:cs="楷体"/>
          <w:kern w:val="2"/>
          <w:sz w:val="32"/>
          <w:szCs w:val="32"/>
          <w:lang w:val="en-US" w:eastAsia="zh-CN" w:bidi="ar"/>
        </w:rPr>
        <w:t>对体检结果有疑义的，如何提出复检申请？</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考生对非当日、非当场复检的体检项目结果有疑问时，可以在接到体检结论通知之日起</w:t>
      </w: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日内，向体检实施机关提交复检申请，体检实施机关应尽快安排考生复检。体检实施机关对体检结论有疑问的，在接到体检结论通知之日起</w:t>
      </w: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日内决定是否进行复检。复检只能进行</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次，体检结果以复检结论为准。《公务员录用体检特殊标准（试行）》中的所有体检项目均不进行复检。</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4.</w:t>
      </w:r>
      <w:r>
        <w:rPr>
          <w:rFonts w:hint="eastAsia" w:ascii="楷体" w:hAnsi="楷体" w:eastAsia="楷体" w:cs="楷体"/>
          <w:kern w:val="2"/>
          <w:sz w:val="32"/>
          <w:szCs w:val="32"/>
          <w:lang w:val="en-US" w:eastAsia="zh-CN" w:bidi="ar"/>
        </w:rPr>
        <w:t>哪些职位执行《公务员录用体检特殊标准（试行）》？</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5.</w:t>
      </w:r>
      <w:r>
        <w:rPr>
          <w:rFonts w:hint="eastAsia" w:ascii="楷体" w:hAnsi="楷体" w:eastAsia="楷体" w:cs="楷体"/>
          <w:kern w:val="2"/>
          <w:sz w:val="32"/>
          <w:szCs w:val="32"/>
          <w:lang w:val="en-US" w:eastAsia="zh-CN" w:bidi="ar"/>
        </w:rPr>
        <w:t>报考人民警察职位，需要参加体能测评吗？</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公安机关人民警察职位对考生进行体能测评。体能测评项目和标准按照《公安机关录用人民警察体能测评项目和标准（暂行）》执行。</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监狱、强制隔离戒毒管理机关的人民警察和人民法院、人民检察院的司法警察职位需要进行体能测评的，参照《公安机关录用人民警察体能测评项目和标准（暂行）》执行。</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6.</w:t>
      </w:r>
      <w:r>
        <w:rPr>
          <w:rFonts w:hint="eastAsia" w:ascii="楷体" w:hAnsi="楷体" w:eastAsia="楷体" w:cs="楷体"/>
          <w:kern w:val="2"/>
          <w:sz w:val="32"/>
          <w:szCs w:val="32"/>
          <w:lang w:val="en-US" w:eastAsia="zh-CN" w:bidi="ar"/>
        </w:rPr>
        <w:t>考察时需要对报考人员进行资格复审吗？</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六、办理报到手续</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七、关于违纪违规报考者的处理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1. </w:t>
      </w:r>
      <w:r>
        <w:rPr>
          <w:rFonts w:hint="eastAsia" w:ascii="楷体" w:hAnsi="楷体" w:eastAsia="楷体" w:cs="楷体"/>
          <w:kern w:val="2"/>
          <w:sz w:val="32"/>
          <w:szCs w:val="32"/>
          <w:lang w:val="en-US" w:eastAsia="zh-CN" w:bidi="ar"/>
        </w:rPr>
        <w:t>对违纪违规行为将如何处理？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报考者有隐瞒真实信息、弄虚作假、考试作弊、扰乱考试秩序等违反录用纪律行为的，情节较轻的，由公务员主管部门给予考试成绩无效、取消资格等处理；情节严重的，给予</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年内限制报考的处理；情节特别严重的，给予终身限制报考的处理；涉嫌犯罪的，移送有关国家机关依法处理。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上述情况公务员主管部门、招录机关或者考试机构将视情向考生所在单位（学校）通报。</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2. </w:t>
      </w:r>
      <w:r>
        <w:rPr>
          <w:rFonts w:hint="eastAsia" w:ascii="楷体" w:hAnsi="楷体" w:eastAsia="楷体" w:cs="楷体"/>
          <w:kern w:val="2"/>
          <w:sz w:val="32"/>
          <w:szCs w:val="32"/>
          <w:lang w:val="en-US" w:eastAsia="zh-CN" w:bidi="ar"/>
        </w:rPr>
        <w:t>《刑法》对于考试作弊有哪些规定？</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《刑法修正案（九）》在第二百八十四条规定：</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在法律规定的国家考试中，组织作弊的，处三年以下有期徒刑或者拘役，并处或者单处罚金；情节严重的，处三年以上七年以下有期徒刑，并处罚金</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为他人实施前款犯罪提供作弊器材或者其他帮助的，依照前款的规定处罚</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为实施考试作弊行为，向他人非法出售或者提供第一款规定的考试的试题、答案的，依照第一款的规定处罚</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代替他人或者让他人代替自己参加第一款规定的考试的，处拘役或者管制，并处或者单处罚金</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。最高人民法院、最高人民检察院就办理此类刑事案件适用法律的若干问题作出了具体解释，自</w:t>
      </w:r>
      <w:r>
        <w:rPr>
          <w:rFonts w:hint="default" w:ascii="Times New Roman" w:hAnsi="Times New Roman" w:eastAsia="仿宋_GB2312" w:cs="Times New Roman"/>
          <w:kern w:val="2"/>
          <w:sz w:val="32"/>
          <w:szCs w:val="32"/>
          <w:lang w:val="en-US" w:eastAsia="zh-CN" w:bidi="ar"/>
        </w:rPr>
        <w:t>2019</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日起施行。</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考生和其他人员违反《刑法修正案（九）》构成犯罪的，将依法追究刑事责任。</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楷体" w:cs="Times New Roman"/>
          <w:kern w:val="2"/>
          <w:sz w:val="32"/>
          <w:szCs w:val="32"/>
          <w:lang w:val="en-US" w:eastAsia="zh-CN" w:bidi="ar"/>
        </w:rPr>
        <w:t xml:space="preserve">3. </w:t>
      </w:r>
      <w:r>
        <w:rPr>
          <w:rFonts w:hint="eastAsia" w:ascii="楷体" w:hAnsi="楷体" w:eastAsia="楷体" w:cs="楷体"/>
          <w:kern w:val="2"/>
          <w:sz w:val="32"/>
          <w:szCs w:val="32"/>
          <w:lang w:val="en-US" w:eastAsia="zh-CN" w:bidi="ar"/>
        </w:rPr>
        <w:t>对雷同答卷如何处理？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eastAsia" w:ascii="黑体" w:hAnsi="宋体" w:eastAsia="黑体" w:cs="黑体"/>
          <w:kern w:val="2"/>
          <w:sz w:val="32"/>
          <w:szCs w:val="32"/>
          <w:lang w:val="en-US" w:eastAsia="zh-CN" w:bidi="ar"/>
        </w:rPr>
        <w:t>八、关于《</w:t>
      </w:r>
      <w:r>
        <w:rPr>
          <w:rFonts w:hint="default" w:ascii="Times New Roman" w:hAnsi="Times New Roman" w:eastAsia="黑体" w:cs="Times New Roman"/>
          <w:kern w:val="2"/>
          <w:sz w:val="32"/>
          <w:szCs w:val="32"/>
          <w:lang w:val="en-US" w:eastAsia="zh-CN" w:bidi="ar"/>
        </w:rPr>
        <w:t>2020</w:t>
      </w:r>
      <w:r>
        <w:rPr>
          <w:rFonts w:hint="eastAsia" w:ascii="黑体" w:hAnsi="宋体" w:eastAsia="黑体" w:cs="黑体"/>
          <w:kern w:val="2"/>
          <w:sz w:val="32"/>
          <w:szCs w:val="32"/>
          <w:lang w:val="en-US" w:eastAsia="zh-CN" w:bidi="ar"/>
        </w:rPr>
        <w:t>年聊城市各级机关招录公务员报考指南》的适用范围</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年聊城市各级机关招录公务员报考指南》仅适用于本次</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年聊城市各级机关公务员招录。</w:t>
      </w:r>
    </w:p>
    <w:p>
      <w:pPr>
        <w:keepNext w:val="0"/>
        <w:keepLines w:val="0"/>
        <w:widowControl w:val="0"/>
        <w:suppressLineNumbers w:val="0"/>
        <w:autoSpaceDE w:val="0"/>
        <w:autoSpaceDN/>
        <w:spacing w:before="0" w:beforeAutospacing="0" w:after="0" w:afterAutospacing="0" w:line="360" w:lineRule="auto"/>
        <w:ind w:left="0" w:right="0" w:firstLine="640" w:firstLineChars="200"/>
        <w:jc w:val="left"/>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360" w:lineRule="auto"/>
        <w:ind w:left="0" w:right="0"/>
        <w:jc w:val="left"/>
      </w:pPr>
      <w:r>
        <w:rPr>
          <w:rFonts w:hint="eastAsia" w:ascii="黑体" w:hAnsi="宋体" w:eastAsia="黑体" w:cs="黑体"/>
          <w:kern w:val="2"/>
          <w:sz w:val="32"/>
          <w:szCs w:val="32"/>
          <w:lang w:val="en-US" w:eastAsia="zh-CN" w:bidi="ar"/>
        </w:rPr>
        <w:t>报名政策咨询电话：</w:t>
      </w:r>
      <w:r>
        <w:rPr>
          <w:rFonts w:hint="default" w:ascii="Times New Roman" w:hAnsi="Times New Roman" w:eastAsia="仿宋" w:cs="Times New Roman"/>
          <w:color w:val="333333"/>
          <w:kern w:val="0"/>
          <w:sz w:val="32"/>
          <w:szCs w:val="32"/>
          <w:lang w:val="en-US" w:eastAsia="zh-CN" w:bidi="ar"/>
        </w:rPr>
        <w:t>0635-8260985</w:t>
      </w:r>
    </w:p>
    <w:p>
      <w:pPr>
        <w:keepNext w:val="0"/>
        <w:keepLines w:val="0"/>
        <w:widowControl w:val="0"/>
        <w:suppressLineNumbers w:val="0"/>
        <w:autoSpaceDE w:val="0"/>
        <w:autoSpaceDN/>
        <w:spacing w:before="0" w:beforeAutospacing="0" w:after="0" w:afterAutospacing="0" w:line="360" w:lineRule="auto"/>
        <w:ind w:left="0" w:right="0"/>
        <w:jc w:val="left"/>
      </w:pPr>
      <w:r>
        <w:rPr>
          <w:rFonts w:hint="eastAsia" w:ascii="黑体" w:hAnsi="宋体" w:eastAsia="黑体" w:cs="黑体"/>
          <w:kern w:val="2"/>
          <w:sz w:val="32"/>
          <w:szCs w:val="32"/>
          <w:lang w:val="en-US" w:eastAsia="zh-CN" w:bidi="ar"/>
        </w:rPr>
        <w:t>报名技术支持和笔试考务咨询电话：</w:t>
      </w:r>
      <w:r>
        <w:rPr>
          <w:rFonts w:hint="default" w:ascii="Times New Roman" w:hAnsi="Times New Roman" w:eastAsia="仿宋" w:cs="Times New Roman"/>
          <w:color w:val="333333"/>
          <w:kern w:val="0"/>
          <w:sz w:val="32"/>
          <w:szCs w:val="32"/>
          <w:lang w:val="en-US" w:eastAsia="zh-CN" w:bidi="ar"/>
        </w:rPr>
        <w:t>0635-2188036</w:t>
      </w:r>
    </w:p>
    <w:p>
      <w:pPr>
        <w:keepNext w:val="0"/>
        <w:keepLines w:val="0"/>
        <w:widowControl w:val="0"/>
        <w:suppressLineNumbers w:val="0"/>
        <w:autoSpaceDE w:val="0"/>
        <w:autoSpaceDN/>
        <w:spacing w:before="0" w:beforeAutospacing="0" w:after="0" w:afterAutospacing="0" w:line="360" w:lineRule="auto"/>
        <w:ind w:left="0" w:right="0"/>
        <w:jc w:val="left"/>
      </w:pPr>
      <w:r>
        <w:rPr>
          <w:rFonts w:hint="eastAsia" w:ascii="黑体" w:hAnsi="宋体" w:eastAsia="黑体" w:cs="黑体"/>
          <w:kern w:val="2"/>
          <w:sz w:val="32"/>
          <w:szCs w:val="32"/>
          <w:lang w:val="en-US" w:eastAsia="zh-CN" w:bidi="ar"/>
        </w:rPr>
        <w:t>咨询时间：</w:t>
      </w:r>
      <w:r>
        <w:rPr>
          <w:rFonts w:hint="default" w:ascii="Times New Roman" w:hAnsi="Times New Roman" w:eastAsia="仿宋_GB2312" w:cs="Times New Roman"/>
          <w:kern w:val="2"/>
          <w:sz w:val="32"/>
          <w:szCs w:val="32"/>
          <w:lang w:val="en-US" w:eastAsia="zh-CN" w:bidi="ar"/>
        </w:rPr>
        <w:t>2020</w:t>
      </w:r>
      <w:r>
        <w:rPr>
          <w:rFonts w:hint="default" w:ascii="仿宋_GB2312"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28</w:t>
      </w:r>
      <w:r>
        <w:rPr>
          <w:rFonts w:hint="default" w:ascii="仿宋_GB2312" w:hAnsi="Times New Roman" w:eastAsia="仿宋_GB2312" w:cs="仿宋_GB2312"/>
          <w:kern w:val="2"/>
          <w:sz w:val="32"/>
          <w:szCs w:val="32"/>
          <w:lang w:val="en-US" w:eastAsia="zh-CN" w:bidi="ar"/>
        </w:rPr>
        <w:t>日至</w:t>
      </w: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30</w:t>
      </w:r>
      <w:r>
        <w:rPr>
          <w:rFonts w:hint="default" w:ascii="仿宋_GB2312" w:hAnsi="Times New Roman" w:eastAsia="仿宋_GB2312" w:cs="仿宋_GB2312"/>
          <w:kern w:val="2"/>
          <w:sz w:val="32"/>
          <w:szCs w:val="32"/>
          <w:lang w:val="en-US" w:eastAsia="zh-CN" w:bidi="ar"/>
        </w:rPr>
        <w:t>日，</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6</w:t>
      </w:r>
      <w:r>
        <w:rPr>
          <w:rFonts w:hint="default" w:ascii="仿宋_GB2312" w:hAnsi="Times New Roman" w:eastAsia="仿宋_GB2312" w:cs="仿宋_GB2312"/>
          <w:kern w:val="2"/>
          <w:sz w:val="32"/>
          <w:szCs w:val="32"/>
          <w:lang w:val="en-US" w:eastAsia="zh-CN" w:bidi="ar"/>
        </w:rPr>
        <w:t>日至</w:t>
      </w: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14</w:t>
      </w:r>
      <w:r>
        <w:rPr>
          <w:rFonts w:hint="default" w:ascii="仿宋_GB2312" w:hAnsi="Times New Roman" w:eastAsia="仿宋_GB2312" w:cs="仿宋_GB2312"/>
          <w:kern w:val="2"/>
          <w:sz w:val="32"/>
          <w:szCs w:val="32"/>
          <w:lang w:val="en-US" w:eastAsia="zh-CN" w:bidi="ar"/>
        </w:rPr>
        <w:t>日，每日上午</w:t>
      </w:r>
      <w:r>
        <w:rPr>
          <w:rFonts w:hint="default" w:ascii="Times New Roman" w:hAnsi="Times New Roman" w:eastAsia="仿宋_GB2312" w:cs="Times New Roman"/>
          <w:kern w:val="2"/>
          <w:sz w:val="32"/>
          <w:szCs w:val="32"/>
          <w:lang w:val="en-US" w:eastAsia="zh-CN" w:bidi="ar"/>
        </w:rPr>
        <w:t>8</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30</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12</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00</w:t>
      </w:r>
      <w:r>
        <w:rPr>
          <w:rFonts w:hint="default" w:ascii="仿宋_GB2312" w:hAnsi="Times New Roman" w:eastAsia="仿宋_GB2312" w:cs="仿宋_GB2312"/>
          <w:kern w:val="2"/>
          <w:sz w:val="32"/>
          <w:szCs w:val="32"/>
          <w:lang w:val="en-US" w:eastAsia="zh-CN" w:bidi="ar"/>
        </w:rPr>
        <w:t>、下午</w:t>
      </w:r>
      <w:r>
        <w:rPr>
          <w:rFonts w:hint="default" w:ascii="Times New Roman" w:hAnsi="Times New Roman" w:eastAsia="仿宋_GB2312" w:cs="Times New Roman"/>
          <w:kern w:val="2"/>
          <w:sz w:val="32"/>
          <w:szCs w:val="32"/>
          <w:lang w:val="en-US" w:eastAsia="zh-CN" w:bidi="ar"/>
        </w:rPr>
        <w:t>14</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00-17</w:t>
      </w:r>
      <w:r>
        <w:rPr>
          <w:rFonts w:hint="default" w:ascii="仿宋_GB2312" w:hAnsi="Times New Roman" w:eastAsia="仿宋_GB2312" w:cs="仿宋_GB2312"/>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30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842D90"/>
    <w:rsid w:val="2E842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2020-04-24T03:49:00Z</dcterms:created>
  <dc:creator>Agoni_</dc:creator>
  <cp:lastModifiedBy>Agoni_</cp:lastModifiedBy>
  <dcterms:modified xsi:type="dcterms:W3CDTF">2020-04-24T03:51:34Z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