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办公室（外事办公室）一级主任科员及以下</w:t>
            </w:r>
            <w:r>
              <w:rPr>
                <w:rFonts w:eastAsia="仿宋_GB2312"/>
                <w:sz w:val="24"/>
                <w:szCs w:val="24"/>
              </w:rPr>
              <w:t>职位 （400110102001）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131.8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王  靓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187112011202319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13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张金秋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187112011401412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曹振宇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187132020104828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张建芳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187137020300222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汪  双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187137030301026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监测预报处一级主任科员及以下</w:t>
            </w:r>
            <w:r>
              <w:rPr>
                <w:rFonts w:eastAsia="仿宋_GB2312"/>
                <w:sz w:val="24"/>
                <w:szCs w:val="24"/>
              </w:rPr>
              <w:t>职位 （400110102002）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117.7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姚胜楠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114111122102601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13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刘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cs="Arial"/>
                <w:color w:val="000000"/>
                <w:sz w:val="22"/>
                <w:szCs w:val="22"/>
              </w:rPr>
              <w:t>廷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187123010707225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乔中坤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187133020204530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马洪飞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187142010900516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震害防御处（政策法规处）一级主任科员</w:t>
            </w:r>
            <w:r>
              <w:rPr>
                <w:rFonts w:eastAsia="仿宋_GB2312"/>
                <w:sz w:val="24"/>
                <w:szCs w:val="24"/>
              </w:rPr>
              <w:t>职位 （400110102003）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120.4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纪爱丽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187112010601110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13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下午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赵杰峰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187113011504015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张  英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187136070400519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曾  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187136070404410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尹晓文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187137090102320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D44ED"/>
    <w:rsid w:val="3B0D44ED"/>
    <w:rsid w:val="6856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2020-01-17T11:41:00Z</dcterms:created>
  <dc:creator>Administrator</dc:creator>
  <cp:lastModifiedBy>Administrator</cp:lastModifiedBy>
  <dcterms:modified xsi:type="dcterms:W3CDTF">2020-01-17T11:41:30Z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