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19"/>
        <w:ind w:firstLine="1015" w:firstLineChars="350"/>
        <w:outlineLvl w:val="1"/>
        <w:rPr>
          <w:rFonts w:hint="eastAsia" w:ascii="微软雅黑" w:hAnsi="微软雅黑" w:eastAsia="微软雅黑" w:cs="微软雅黑"/>
          <w:color w:val="333333"/>
          <w:spacing w:val="5"/>
          <w:kern w:val="0"/>
          <w:sz w:val="28"/>
          <w:szCs w:val="28"/>
        </w:rPr>
      </w:pPr>
      <w:r>
        <w:rPr>
          <w:rFonts w:hint="eastAsia" w:ascii="微软雅黑" w:hAnsi="微软雅黑" w:eastAsia="微软雅黑" w:cs="微软雅黑"/>
          <w:color w:val="333333"/>
          <w:spacing w:val="5"/>
          <w:kern w:val="0"/>
          <w:sz w:val="28"/>
          <w:szCs w:val="28"/>
        </w:rPr>
        <w:t>2019年新民市</w:t>
      </w:r>
      <w:r>
        <w:rPr>
          <w:rFonts w:hint="eastAsia" w:ascii="微软雅黑" w:hAnsi="微软雅黑" w:eastAsia="微软雅黑" w:cs="微软雅黑"/>
          <w:color w:val="333333"/>
          <w:spacing w:val="5"/>
          <w:kern w:val="0"/>
          <w:sz w:val="28"/>
          <w:szCs w:val="28"/>
          <w:lang w:eastAsia="zh-CN"/>
        </w:rPr>
        <w:t>康复医院</w:t>
      </w:r>
      <w:r>
        <w:rPr>
          <w:rFonts w:hint="eastAsia" w:ascii="微软雅黑" w:hAnsi="微软雅黑" w:eastAsia="微软雅黑" w:cs="微软雅黑"/>
          <w:color w:val="333333"/>
          <w:spacing w:val="5"/>
          <w:kern w:val="0"/>
          <w:sz w:val="28"/>
          <w:szCs w:val="28"/>
        </w:rPr>
        <w:t>编外用工招聘公告</w:t>
      </w:r>
    </w:p>
    <w:p>
      <w:pPr>
        <w:widowControl/>
        <w:shd w:val="clear" w:color="auto" w:fill="FFFFFF"/>
        <w:spacing w:line="229" w:lineRule="atLeast"/>
        <w:ind w:firstLine="440" w:firstLineChars="200"/>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为满足</w:t>
      </w:r>
      <w:r>
        <w:rPr>
          <w:rFonts w:hint="eastAsia" w:ascii="微软雅黑" w:hAnsi="微软雅黑" w:eastAsia="微软雅黑" w:cs="微软雅黑"/>
          <w:color w:val="000000"/>
          <w:spacing w:val="5"/>
          <w:kern w:val="0"/>
          <w:sz w:val="21"/>
          <w:szCs w:val="21"/>
          <w:lang w:eastAsia="zh-CN"/>
        </w:rPr>
        <w:t>新民市康复医院</w:t>
      </w:r>
      <w:r>
        <w:rPr>
          <w:rFonts w:hint="eastAsia" w:ascii="微软雅黑" w:hAnsi="微软雅黑" w:eastAsia="微软雅黑" w:cs="微软雅黑"/>
          <w:color w:val="000000"/>
          <w:spacing w:val="5"/>
          <w:kern w:val="0"/>
          <w:sz w:val="21"/>
          <w:szCs w:val="21"/>
        </w:rPr>
        <w:t>用人需求，现面向社会公开招聘编外用工人员，具体情况公告如下：</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b/>
          <w:bCs/>
          <w:color w:val="333333"/>
          <w:spacing w:val="5"/>
          <w:kern w:val="0"/>
          <w:sz w:val="21"/>
          <w:szCs w:val="21"/>
        </w:rPr>
        <w:t>一、招聘单位、职位及数量</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333333"/>
          <w:spacing w:val="5"/>
          <w:kern w:val="0"/>
          <w:sz w:val="21"/>
          <w:szCs w:val="21"/>
        </w:rPr>
        <w:t>详见《</w:t>
      </w:r>
      <w:r>
        <w:rPr>
          <w:rFonts w:hint="eastAsia" w:ascii="微软雅黑" w:hAnsi="微软雅黑" w:eastAsia="微软雅黑" w:cs="微软雅黑"/>
          <w:color w:val="000000"/>
          <w:spacing w:val="5"/>
          <w:kern w:val="0"/>
          <w:sz w:val="21"/>
          <w:szCs w:val="21"/>
        </w:rPr>
        <w:t>2019年新民市</w:t>
      </w:r>
      <w:r>
        <w:rPr>
          <w:rFonts w:hint="eastAsia" w:ascii="微软雅黑" w:hAnsi="微软雅黑" w:eastAsia="微软雅黑" w:cs="微软雅黑"/>
          <w:color w:val="000000"/>
          <w:spacing w:val="5"/>
          <w:kern w:val="0"/>
          <w:sz w:val="21"/>
          <w:szCs w:val="21"/>
          <w:lang w:eastAsia="zh-CN"/>
        </w:rPr>
        <w:t>康复医院</w:t>
      </w:r>
      <w:r>
        <w:rPr>
          <w:rFonts w:hint="eastAsia" w:ascii="微软雅黑" w:hAnsi="微软雅黑" w:eastAsia="微软雅黑" w:cs="微软雅黑"/>
          <w:color w:val="000000"/>
          <w:spacing w:val="5"/>
          <w:kern w:val="0"/>
          <w:sz w:val="21"/>
          <w:szCs w:val="21"/>
        </w:rPr>
        <w:t>编外用工招聘</w:t>
      </w:r>
      <w:r>
        <w:rPr>
          <w:rFonts w:hint="eastAsia" w:ascii="微软雅黑" w:hAnsi="微软雅黑" w:eastAsia="微软雅黑" w:cs="微软雅黑"/>
          <w:color w:val="000000"/>
          <w:spacing w:val="5"/>
          <w:kern w:val="0"/>
          <w:sz w:val="21"/>
          <w:szCs w:val="21"/>
          <w:lang w:eastAsia="zh-CN"/>
        </w:rPr>
        <w:t>岗</w:t>
      </w:r>
      <w:r>
        <w:rPr>
          <w:rFonts w:hint="eastAsia" w:ascii="微软雅黑" w:hAnsi="微软雅黑" w:eastAsia="微软雅黑" w:cs="微软雅黑"/>
          <w:color w:val="000000"/>
          <w:spacing w:val="5"/>
          <w:kern w:val="0"/>
          <w:sz w:val="21"/>
          <w:szCs w:val="21"/>
        </w:rPr>
        <w:t>位信息表》。</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b/>
          <w:bCs/>
          <w:color w:val="333333"/>
          <w:spacing w:val="5"/>
          <w:kern w:val="0"/>
          <w:sz w:val="21"/>
          <w:szCs w:val="21"/>
        </w:rPr>
        <w:t>二、招聘基本条件</w:t>
      </w:r>
    </w:p>
    <w:p>
      <w:pPr>
        <w:widowControl/>
        <w:shd w:val="clear" w:color="auto" w:fill="FFFFFF"/>
        <w:spacing w:line="229" w:lineRule="atLeast"/>
        <w:ind w:firstLine="136"/>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（一）具有中华人民共和国国籍；</w:t>
      </w:r>
    </w:p>
    <w:p>
      <w:pPr>
        <w:widowControl/>
        <w:shd w:val="clear" w:color="auto" w:fill="FFFFFF"/>
        <w:spacing w:line="229" w:lineRule="atLeast"/>
        <w:ind w:firstLine="136"/>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（二）热爱报考的岗位；</w:t>
      </w:r>
    </w:p>
    <w:p>
      <w:pPr>
        <w:widowControl/>
        <w:shd w:val="clear" w:color="auto" w:fill="FFFFFF"/>
        <w:spacing w:line="229" w:lineRule="atLeast"/>
        <w:ind w:firstLine="136"/>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（三）遵守法律，具有良好的品行</w:t>
      </w:r>
      <w:r>
        <w:rPr>
          <w:rFonts w:hint="eastAsia" w:ascii="微软雅黑" w:hAnsi="微软雅黑" w:eastAsia="微软雅黑" w:cs="微软雅黑"/>
          <w:color w:val="000000"/>
          <w:spacing w:val="5"/>
          <w:kern w:val="0"/>
          <w:sz w:val="21"/>
          <w:szCs w:val="21"/>
          <w:lang w:eastAsia="zh-CN"/>
        </w:rPr>
        <w:t>和职业道德</w:t>
      </w:r>
      <w:r>
        <w:rPr>
          <w:rFonts w:hint="eastAsia" w:ascii="微软雅黑" w:hAnsi="微软雅黑" w:eastAsia="微软雅黑" w:cs="微软雅黑"/>
          <w:color w:val="000000"/>
          <w:spacing w:val="5"/>
          <w:kern w:val="0"/>
          <w:sz w:val="21"/>
          <w:szCs w:val="21"/>
        </w:rPr>
        <w:t>；</w:t>
      </w:r>
    </w:p>
    <w:p>
      <w:pPr>
        <w:widowControl/>
        <w:shd w:val="clear" w:color="auto" w:fill="FFFFFF"/>
        <w:spacing w:line="229" w:lineRule="atLeast"/>
        <w:ind w:firstLine="136"/>
        <w:rPr>
          <w:rFonts w:hint="eastAsia" w:ascii="微软雅黑" w:hAnsi="微软雅黑" w:eastAsia="微软雅黑" w:cs="微软雅黑"/>
          <w:color w:val="333333"/>
          <w:spacing w:val="5"/>
          <w:kern w:val="0"/>
          <w:sz w:val="21"/>
          <w:szCs w:val="21"/>
          <w:lang w:val="en-US" w:eastAsia="zh-CN"/>
        </w:rPr>
      </w:pPr>
      <w:r>
        <w:rPr>
          <w:rFonts w:hint="eastAsia" w:ascii="微软雅黑" w:hAnsi="微软雅黑" w:eastAsia="微软雅黑" w:cs="微软雅黑"/>
          <w:color w:val="000000"/>
          <w:spacing w:val="5"/>
          <w:kern w:val="0"/>
          <w:sz w:val="21"/>
          <w:szCs w:val="21"/>
        </w:rPr>
        <w:t>（四）年龄按照公告发布之日计算</w:t>
      </w:r>
      <w:r>
        <w:rPr>
          <w:rFonts w:hint="eastAsia" w:ascii="微软雅黑" w:hAnsi="微软雅黑" w:eastAsia="微软雅黑" w:cs="微软雅黑"/>
          <w:color w:val="000000"/>
          <w:spacing w:val="5"/>
          <w:kern w:val="0"/>
          <w:sz w:val="21"/>
          <w:szCs w:val="21"/>
          <w:lang w:val="en-US" w:eastAsia="zh-CN"/>
        </w:rPr>
        <w:t>;</w:t>
      </w:r>
    </w:p>
    <w:p>
      <w:pPr>
        <w:widowControl/>
        <w:shd w:val="clear" w:color="auto" w:fill="FFFFFF"/>
        <w:spacing w:line="229" w:lineRule="atLeast"/>
        <w:ind w:firstLine="136"/>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（五）具备正常履行职责的身体条件；</w:t>
      </w:r>
    </w:p>
    <w:p>
      <w:pPr>
        <w:widowControl/>
        <w:shd w:val="clear" w:color="auto" w:fill="FFFFFF"/>
        <w:spacing w:line="229" w:lineRule="atLeast"/>
        <w:ind w:firstLine="136"/>
        <w:rPr>
          <w:rFonts w:hint="eastAsia" w:ascii="微软雅黑" w:hAnsi="微软雅黑" w:eastAsia="微软雅黑" w:cs="微软雅黑"/>
          <w:color w:val="000000"/>
          <w:spacing w:val="5"/>
          <w:kern w:val="0"/>
          <w:sz w:val="21"/>
          <w:szCs w:val="21"/>
        </w:rPr>
      </w:pPr>
      <w:r>
        <w:rPr>
          <w:rFonts w:hint="eastAsia" w:ascii="微软雅黑" w:hAnsi="微软雅黑" w:eastAsia="微软雅黑" w:cs="微软雅黑"/>
          <w:color w:val="000000"/>
          <w:spacing w:val="5"/>
          <w:kern w:val="0"/>
          <w:sz w:val="21"/>
          <w:szCs w:val="21"/>
        </w:rPr>
        <w:t>（六）具有聘用单位规定的招聘岗位所需的学历、专业及其他资格条件。</w:t>
      </w:r>
    </w:p>
    <w:p>
      <w:pPr>
        <w:widowControl/>
        <w:shd w:val="clear" w:color="auto" w:fill="FFFFFF"/>
        <w:spacing w:line="229" w:lineRule="atLeast"/>
        <w:ind w:firstLine="226" w:firstLineChars="100"/>
        <w:rPr>
          <w:rFonts w:hint="eastAsia" w:ascii="微软雅黑" w:hAnsi="微软雅黑" w:eastAsia="微软雅黑" w:cs="微软雅黑"/>
          <w:color w:val="000000"/>
          <w:spacing w:val="5"/>
          <w:kern w:val="0"/>
          <w:sz w:val="21"/>
          <w:szCs w:val="21"/>
        </w:rPr>
      </w:pPr>
      <w:r>
        <w:rPr>
          <w:rFonts w:ascii="微软雅黑" w:hAnsi="微软雅黑" w:eastAsia="微软雅黑" w:cs="微软雅黑"/>
          <w:i w:val="0"/>
          <w:caps w:val="0"/>
          <w:color w:val="333333"/>
          <w:spacing w:val="8"/>
          <w:sz w:val="21"/>
          <w:szCs w:val="21"/>
          <w:shd w:val="clear" w:fill="FFFFFF"/>
        </w:rPr>
        <w:t>在岗人员报考，</w:t>
      </w:r>
      <w:r>
        <w:rPr>
          <w:rFonts w:hint="eastAsia" w:ascii="微软雅黑" w:hAnsi="微软雅黑" w:eastAsia="微软雅黑" w:cs="微软雅黑"/>
          <w:i w:val="0"/>
          <w:caps w:val="0"/>
          <w:color w:val="333333"/>
          <w:spacing w:val="8"/>
          <w:sz w:val="21"/>
          <w:szCs w:val="21"/>
          <w:shd w:val="clear" w:fill="FFFFFF"/>
          <w:lang w:eastAsia="zh-CN"/>
        </w:rPr>
        <w:t>须</w:t>
      </w:r>
      <w:r>
        <w:rPr>
          <w:rFonts w:ascii="微软雅黑" w:hAnsi="微软雅黑" w:eastAsia="微软雅黑" w:cs="微软雅黑"/>
          <w:i w:val="0"/>
          <w:caps w:val="0"/>
          <w:color w:val="333333"/>
          <w:spacing w:val="8"/>
          <w:sz w:val="21"/>
          <w:szCs w:val="21"/>
          <w:shd w:val="clear" w:fill="FFFFFF"/>
        </w:rPr>
        <w:t>自行解决与原工作单位人事劳动关系问题，出现纠纷，责任由考生自负。</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b/>
          <w:bCs/>
          <w:color w:val="333333"/>
          <w:spacing w:val="5"/>
          <w:kern w:val="0"/>
          <w:sz w:val="21"/>
          <w:szCs w:val="21"/>
        </w:rPr>
        <w:t>三、信息发布</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2019年8月</w:t>
      </w:r>
      <w:r>
        <w:rPr>
          <w:rFonts w:hint="eastAsia" w:ascii="微软雅黑" w:hAnsi="微软雅黑" w:eastAsia="微软雅黑" w:cs="微软雅黑"/>
          <w:color w:val="000000"/>
          <w:spacing w:val="5"/>
          <w:kern w:val="0"/>
          <w:sz w:val="21"/>
          <w:szCs w:val="21"/>
          <w:lang w:val="en-US" w:eastAsia="zh-CN"/>
        </w:rPr>
        <w:t>26</w:t>
      </w:r>
      <w:r>
        <w:rPr>
          <w:rFonts w:hint="eastAsia" w:ascii="微软雅黑" w:hAnsi="微软雅黑" w:eastAsia="微软雅黑" w:cs="微软雅黑"/>
          <w:color w:val="000000"/>
          <w:spacing w:val="5"/>
          <w:kern w:val="0"/>
          <w:sz w:val="21"/>
          <w:szCs w:val="21"/>
        </w:rPr>
        <w:t xml:space="preserve"> 日在</w:t>
      </w:r>
      <w:r>
        <w:rPr>
          <w:rFonts w:hint="eastAsia" w:ascii="微软雅黑" w:hAnsi="微软雅黑" w:eastAsia="微软雅黑" w:cs="微软雅黑"/>
          <w:color w:val="000000"/>
          <w:spacing w:val="5"/>
          <w:kern w:val="0"/>
          <w:sz w:val="21"/>
          <w:szCs w:val="21"/>
          <w:lang w:eastAsia="zh-CN"/>
        </w:rPr>
        <w:t>新民市人民医院</w:t>
      </w:r>
      <w:r>
        <w:rPr>
          <w:rFonts w:hint="eastAsia" w:ascii="微软雅黑" w:hAnsi="微软雅黑" w:eastAsia="微软雅黑" w:cs="微软雅黑"/>
          <w:color w:val="000000"/>
          <w:spacing w:val="5"/>
          <w:kern w:val="0"/>
          <w:sz w:val="21"/>
          <w:szCs w:val="21"/>
        </w:rPr>
        <w:t>网站发布招聘公告及职位信息表。</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b/>
          <w:bCs/>
          <w:color w:val="333333"/>
          <w:spacing w:val="5"/>
          <w:kern w:val="0"/>
          <w:sz w:val="21"/>
          <w:szCs w:val="21"/>
        </w:rPr>
        <w:t>四、报名和资格审核</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（一）报名时间和方式。</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000000"/>
          <w:spacing w:val="5"/>
          <w:kern w:val="0"/>
          <w:sz w:val="21"/>
          <w:szCs w:val="21"/>
        </w:rPr>
        <w:t>报名时间：201</w:t>
      </w:r>
      <w:r>
        <w:rPr>
          <w:rFonts w:hint="eastAsia" w:ascii="微软雅黑" w:hAnsi="微软雅黑" w:eastAsia="微软雅黑" w:cs="微软雅黑"/>
          <w:color w:val="000000"/>
          <w:spacing w:val="5"/>
          <w:kern w:val="0"/>
          <w:sz w:val="21"/>
          <w:szCs w:val="21"/>
          <w:lang w:val="en-US" w:eastAsia="zh-CN"/>
        </w:rPr>
        <w:t>9</w:t>
      </w:r>
      <w:r>
        <w:rPr>
          <w:rFonts w:hint="eastAsia" w:ascii="微软雅黑" w:hAnsi="微软雅黑" w:eastAsia="微软雅黑" w:cs="微软雅黑"/>
          <w:color w:val="000000"/>
          <w:spacing w:val="5"/>
          <w:kern w:val="0"/>
          <w:sz w:val="21"/>
          <w:szCs w:val="21"/>
        </w:rPr>
        <w:t>年</w:t>
      </w:r>
      <w:r>
        <w:rPr>
          <w:rFonts w:hint="eastAsia" w:ascii="微软雅黑" w:hAnsi="微软雅黑" w:eastAsia="微软雅黑" w:cs="微软雅黑"/>
          <w:color w:val="000000"/>
          <w:spacing w:val="5"/>
          <w:kern w:val="0"/>
          <w:sz w:val="21"/>
          <w:szCs w:val="21"/>
          <w:lang w:val="en-US" w:eastAsia="zh-CN"/>
        </w:rPr>
        <w:t>9</w:t>
      </w:r>
      <w:r>
        <w:rPr>
          <w:rFonts w:hint="eastAsia" w:ascii="微软雅黑" w:hAnsi="微软雅黑" w:eastAsia="微软雅黑" w:cs="微软雅黑"/>
          <w:color w:val="000000"/>
          <w:spacing w:val="5"/>
          <w:kern w:val="0"/>
          <w:sz w:val="21"/>
          <w:szCs w:val="21"/>
        </w:rPr>
        <w:t>月</w:t>
      </w:r>
      <w:r>
        <w:rPr>
          <w:rFonts w:hint="eastAsia" w:ascii="微软雅黑" w:hAnsi="微软雅黑" w:eastAsia="微软雅黑" w:cs="微软雅黑"/>
          <w:color w:val="000000"/>
          <w:spacing w:val="5"/>
          <w:kern w:val="0"/>
          <w:sz w:val="21"/>
          <w:szCs w:val="21"/>
          <w:lang w:val="en-US" w:eastAsia="zh-CN"/>
        </w:rPr>
        <w:t>1</w:t>
      </w:r>
      <w:r>
        <w:rPr>
          <w:rFonts w:hint="eastAsia" w:ascii="微软雅黑" w:hAnsi="微软雅黑" w:eastAsia="微软雅黑" w:cs="微软雅黑"/>
          <w:color w:val="000000"/>
          <w:spacing w:val="5"/>
          <w:kern w:val="0"/>
          <w:sz w:val="21"/>
          <w:szCs w:val="21"/>
        </w:rPr>
        <w:t>日9时—2019年</w:t>
      </w:r>
      <w:r>
        <w:rPr>
          <w:rFonts w:hint="eastAsia" w:ascii="微软雅黑" w:hAnsi="微软雅黑" w:eastAsia="微软雅黑" w:cs="微软雅黑"/>
          <w:color w:val="000000"/>
          <w:spacing w:val="5"/>
          <w:kern w:val="0"/>
          <w:sz w:val="21"/>
          <w:szCs w:val="21"/>
          <w:lang w:val="en-US" w:eastAsia="zh-CN"/>
        </w:rPr>
        <w:t>9</w:t>
      </w:r>
      <w:r>
        <w:rPr>
          <w:rFonts w:hint="eastAsia" w:ascii="微软雅黑" w:hAnsi="微软雅黑" w:eastAsia="微软雅黑" w:cs="微软雅黑"/>
          <w:color w:val="000000"/>
          <w:spacing w:val="5"/>
          <w:kern w:val="0"/>
          <w:sz w:val="21"/>
          <w:szCs w:val="21"/>
        </w:rPr>
        <w:t>月</w:t>
      </w:r>
      <w:r>
        <w:rPr>
          <w:rFonts w:hint="eastAsia" w:ascii="微软雅黑" w:hAnsi="微软雅黑" w:eastAsia="微软雅黑" w:cs="微软雅黑"/>
          <w:color w:val="000000"/>
          <w:spacing w:val="5"/>
          <w:kern w:val="0"/>
          <w:sz w:val="21"/>
          <w:szCs w:val="21"/>
          <w:lang w:val="en-US" w:eastAsia="zh-CN"/>
        </w:rPr>
        <w:t>2</w:t>
      </w:r>
      <w:r>
        <w:rPr>
          <w:rFonts w:hint="eastAsia" w:ascii="微软雅黑" w:hAnsi="微软雅黑" w:eastAsia="微软雅黑" w:cs="微软雅黑"/>
          <w:color w:val="000000"/>
          <w:spacing w:val="5"/>
          <w:kern w:val="0"/>
          <w:sz w:val="21"/>
          <w:szCs w:val="21"/>
        </w:rPr>
        <w:t>日16时</w:t>
      </w:r>
      <w:bookmarkStart w:id="0" w:name="_GoBack"/>
      <w:bookmarkEnd w:id="0"/>
      <w:r>
        <w:rPr>
          <w:rFonts w:hint="eastAsia" w:ascii="微软雅黑" w:hAnsi="微软雅黑" w:eastAsia="微软雅黑" w:cs="微软雅黑"/>
          <w:color w:val="000000"/>
          <w:spacing w:val="5"/>
          <w:kern w:val="0"/>
          <w:sz w:val="21"/>
          <w:szCs w:val="21"/>
        </w:rPr>
        <w:t>。</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lang w:val="en-US" w:eastAsia="zh-CN"/>
        </w:rPr>
      </w:pPr>
      <w:r>
        <w:rPr>
          <w:rFonts w:hint="eastAsia" w:ascii="微软雅黑" w:hAnsi="微软雅黑" w:eastAsia="微软雅黑" w:cs="微软雅黑"/>
          <w:bCs/>
          <w:spacing w:val="5"/>
          <w:kern w:val="0"/>
          <w:sz w:val="21"/>
          <w:szCs w:val="21"/>
        </w:rPr>
        <w:t>报名方式：</w:t>
      </w:r>
      <w:r>
        <w:rPr>
          <w:rFonts w:hint="eastAsia" w:ascii="微软雅黑" w:hAnsi="微软雅黑" w:eastAsia="微软雅黑" w:cs="微软雅黑"/>
          <w:spacing w:val="5"/>
          <w:kern w:val="0"/>
          <w:sz w:val="21"/>
          <w:szCs w:val="21"/>
          <w:shd w:val="clear" w:color="auto" w:fill="FFFFFF"/>
        </w:rPr>
        <w:t>现场资格审核</w:t>
      </w:r>
      <w:r>
        <w:rPr>
          <w:rFonts w:hint="eastAsia" w:ascii="微软雅黑" w:hAnsi="微软雅黑" w:eastAsia="微软雅黑" w:cs="微软雅黑"/>
          <w:spacing w:val="5"/>
          <w:kern w:val="0"/>
          <w:sz w:val="21"/>
          <w:szCs w:val="21"/>
          <w:shd w:val="clear" w:color="auto" w:fill="FFFFFF"/>
          <w:lang w:eastAsia="zh-CN"/>
        </w:rPr>
        <w:t>报名</w:t>
      </w:r>
      <w:r>
        <w:rPr>
          <w:rFonts w:hint="eastAsia" w:ascii="微软雅黑" w:hAnsi="微软雅黑" w:eastAsia="微软雅黑" w:cs="微软雅黑"/>
          <w:spacing w:val="5"/>
          <w:kern w:val="0"/>
          <w:sz w:val="21"/>
          <w:szCs w:val="21"/>
          <w:shd w:val="clear" w:color="auto" w:fill="FFFFFF"/>
        </w:rPr>
        <w:t>（新民市卫生健康局</w:t>
      </w:r>
      <w:r>
        <w:rPr>
          <w:rFonts w:hint="eastAsia" w:ascii="微软雅黑" w:hAnsi="微软雅黑" w:eastAsia="微软雅黑" w:cs="微软雅黑"/>
          <w:spacing w:val="5"/>
          <w:kern w:val="0"/>
          <w:sz w:val="21"/>
          <w:szCs w:val="21"/>
          <w:shd w:val="clear" w:color="auto" w:fill="FFFFFF"/>
          <w:lang w:eastAsia="zh-CN"/>
        </w:rPr>
        <w:t>三</w:t>
      </w:r>
      <w:r>
        <w:rPr>
          <w:rFonts w:hint="eastAsia" w:ascii="微软雅黑" w:hAnsi="微软雅黑" w:eastAsia="微软雅黑" w:cs="微软雅黑"/>
          <w:spacing w:val="5"/>
          <w:kern w:val="0"/>
          <w:sz w:val="21"/>
          <w:szCs w:val="21"/>
          <w:shd w:val="clear" w:color="auto" w:fill="FFFFFF"/>
        </w:rPr>
        <w:t>楼）</w:t>
      </w:r>
      <w:r>
        <w:rPr>
          <w:rFonts w:hint="eastAsia" w:ascii="微软雅黑" w:hAnsi="微软雅黑" w:eastAsia="微软雅黑" w:cs="微软雅黑"/>
          <w:spacing w:val="5"/>
          <w:kern w:val="0"/>
          <w:sz w:val="21"/>
          <w:szCs w:val="21"/>
        </w:rPr>
        <w:t>，</w:t>
      </w:r>
      <w:r>
        <w:rPr>
          <w:rFonts w:hint="eastAsia" w:ascii="微软雅黑" w:hAnsi="微软雅黑" w:eastAsia="微软雅黑" w:cs="微软雅黑"/>
          <w:color w:val="000000"/>
          <w:spacing w:val="5"/>
          <w:kern w:val="0"/>
          <w:sz w:val="21"/>
          <w:szCs w:val="21"/>
        </w:rPr>
        <w:t>考生报名至考试期间，应确保报名时所填报的通讯工具畅通，以便招聘单位联络，因所留通讯方式不畅所致后果，由考生自负。</w:t>
      </w:r>
      <w:r>
        <w:rPr>
          <w:rFonts w:hint="eastAsia" w:ascii="微软雅黑" w:hAnsi="微软雅黑" w:eastAsia="微软雅黑" w:cs="微软雅黑"/>
          <w:color w:val="000000"/>
          <w:spacing w:val="5"/>
          <w:kern w:val="0"/>
          <w:sz w:val="21"/>
          <w:szCs w:val="21"/>
        </w:rPr>
        <w:br w:type="textWrapping"/>
      </w:r>
      <w:r>
        <w:rPr>
          <w:rFonts w:hint="eastAsia" w:ascii="微软雅黑" w:hAnsi="微软雅黑" w:eastAsia="微软雅黑" w:cs="微软雅黑"/>
          <w:color w:val="000000"/>
          <w:spacing w:val="5"/>
          <w:kern w:val="0"/>
          <w:sz w:val="21"/>
          <w:szCs w:val="21"/>
        </w:rPr>
        <w:t>   （二）凡弄虚作假或与岗位要求的条件不符者，在资格审查中一经查实，取消报考资格。</w:t>
      </w:r>
      <w:r>
        <w:rPr>
          <w:rFonts w:hint="eastAsia" w:ascii="微软雅黑" w:hAnsi="微软雅黑" w:eastAsia="微软雅黑" w:cs="微软雅黑"/>
          <w:color w:val="333333"/>
          <w:spacing w:val="5"/>
          <w:kern w:val="0"/>
          <w:sz w:val="21"/>
          <w:szCs w:val="21"/>
        </w:rPr>
        <w:t>考生需提供本人身份证、毕业证、学位证、资格证以及相关资料的原件、复印件和电子学历备案表，详见职位信息表。</w:t>
      </w:r>
      <w:r>
        <w:rPr>
          <w:rFonts w:hint="eastAsia" w:ascii="微软雅黑" w:hAnsi="微软雅黑" w:eastAsia="微软雅黑" w:cs="微软雅黑"/>
          <w:color w:val="333333"/>
          <w:spacing w:val="5"/>
          <w:kern w:val="0"/>
          <w:sz w:val="21"/>
          <w:szCs w:val="21"/>
          <w:lang w:eastAsia="zh-CN"/>
        </w:rPr>
        <w:t>现场填写《报名登记表》同时提供近期免冠一寸照片</w:t>
      </w:r>
      <w:r>
        <w:rPr>
          <w:rFonts w:hint="eastAsia" w:ascii="微软雅黑" w:hAnsi="微软雅黑" w:eastAsia="微软雅黑" w:cs="微软雅黑"/>
          <w:color w:val="333333"/>
          <w:spacing w:val="5"/>
          <w:kern w:val="0"/>
          <w:sz w:val="21"/>
          <w:szCs w:val="21"/>
          <w:lang w:val="en-US" w:eastAsia="zh-CN"/>
        </w:rPr>
        <w:t>5张。</w:t>
      </w:r>
    </w:p>
    <w:p>
      <w:pPr>
        <w:widowControl/>
        <w:shd w:val="clear" w:color="auto" w:fill="FFFFFF"/>
        <w:spacing w:line="229" w:lineRule="atLeast"/>
        <w:ind w:firstLine="271"/>
        <w:rPr>
          <w:rFonts w:hint="eastAsia" w:ascii="微软雅黑" w:hAnsi="微软雅黑" w:eastAsia="微软雅黑" w:cs="微软雅黑"/>
          <w:color w:val="000000"/>
          <w:spacing w:val="5"/>
          <w:kern w:val="0"/>
          <w:sz w:val="21"/>
          <w:szCs w:val="21"/>
          <w:lang w:eastAsia="zh-CN"/>
        </w:rPr>
      </w:pPr>
      <w:r>
        <w:rPr>
          <w:rFonts w:hint="eastAsia" w:ascii="微软雅黑" w:hAnsi="微软雅黑" w:eastAsia="微软雅黑" w:cs="微软雅黑"/>
          <w:color w:val="333333"/>
          <w:spacing w:val="5"/>
          <w:kern w:val="0"/>
          <w:sz w:val="21"/>
          <w:szCs w:val="21"/>
          <w:lang w:val="en-US" w:eastAsia="zh-CN"/>
        </w:rPr>
        <w:t>（三）</w:t>
      </w:r>
      <w:r>
        <w:rPr>
          <w:rFonts w:ascii="微软雅黑" w:hAnsi="微软雅黑" w:eastAsia="微软雅黑" w:cs="微软雅黑"/>
          <w:i w:val="0"/>
          <w:caps w:val="0"/>
          <w:color w:val="333333"/>
          <w:spacing w:val="8"/>
          <w:sz w:val="21"/>
          <w:szCs w:val="21"/>
          <w:shd w:val="clear" w:fill="FFFFFF"/>
        </w:rPr>
        <w:t>招聘岗位有效报名人数与招聘人数达不到2:1时，将取消或削减该岗位招聘计划。报考已取消岗位的考生，可在规定时间内报考其他符合招聘条件未被取消的岗位。未按规定时间改报的，视为放弃报考。</w:t>
      </w:r>
      <w:r>
        <w:rPr>
          <w:rFonts w:hint="eastAsia" w:ascii="微软雅黑" w:hAnsi="微软雅黑" w:eastAsia="微软雅黑" w:cs="微软雅黑"/>
          <w:i w:val="0"/>
          <w:caps w:val="0"/>
          <w:color w:val="333333"/>
          <w:spacing w:val="8"/>
          <w:sz w:val="21"/>
          <w:szCs w:val="21"/>
          <w:shd w:val="clear" w:fill="FFFFFF"/>
          <w:lang w:eastAsia="zh-CN"/>
        </w:rPr>
        <w:t>每名考生只能报考一个岗位。</w:t>
      </w:r>
    </w:p>
    <w:p>
      <w:pPr>
        <w:widowControl/>
        <w:shd w:val="clear" w:color="auto" w:fill="FFFFFF"/>
        <w:spacing w:line="229" w:lineRule="atLeast"/>
        <w:ind w:firstLine="440" w:firstLineChars="200"/>
        <w:rPr>
          <w:rFonts w:hint="eastAsia" w:ascii="微软雅黑" w:hAnsi="微软雅黑" w:eastAsia="微软雅黑" w:cs="微软雅黑"/>
          <w:spacing w:val="5"/>
          <w:kern w:val="0"/>
          <w:sz w:val="21"/>
          <w:szCs w:val="21"/>
        </w:rPr>
      </w:pPr>
      <w:r>
        <w:rPr>
          <w:rFonts w:hint="eastAsia" w:ascii="微软雅黑" w:hAnsi="微软雅黑" w:eastAsia="微软雅黑" w:cs="微软雅黑"/>
          <w:b/>
          <w:bCs/>
          <w:color w:val="333333"/>
          <w:spacing w:val="5"/>
          <w:kern w:val="0"/>
          <w:sz w:val="21"/>
          <w:szCs w:val="21"/>
        </w:rPr>
        <w:t>五、招聘方式</w:t>
      </w:r>
    </w:p>
    <w:p>
      <w:pPr>
        <w:widowControl/>
        <w:shd w:val="clear" w:color="auto" w:fill="FFFFFF"/>
        <w:spacing w:line="229" w:lineRule="atLeast"/>
        <w:ind w:firstLine="330" w:firstLineChars="150"/>
        <w:rPr>
          <w:rFonts w:hint="eastAsia" w:ascii="微软雅黑" w:hAnsi="微软雅黑" w:eastAsia="微软雅黑" w:cs="微软雅黑"/>
          <w:color w:val="333333"/>
          <w:spacing w:val="5"/>
          <w:kern w:val="0"/>
          <w:sz w:val="21"/>
          <w:szCs w:val="21"/>
          <w:lang w:val="en-US"/>
        </w:rPr>
      </w:pPr>
      <w:r>
        <w:rPr>
          <w:rFonts w:hint="eastAsia" w:ascii="微软雅黑" w:hAnsi="微软雅黑" w:eastAsia="微软雅黑" w:cs="微软雅黑"/>
          <w:color w:val="000000"/>
          <w:spacing w:val="5"/>
          <w:kern w:val="0"/>
          <w:sz w:val="21"/>
          <w:szCs w:val="21"/>
        </w:rPr>
        <w:t>采取笔试和面试方式，笔试满分100分，笔试主要内容为职</w:t>
      </w:r>
      <w:r>
        <w:rPr>
          <w:rFonts w:hint="eastAsia" w:ascii="微软雅黑" w:hAnsi="微软雅黑" w:eastAsia="微软雅黑" w:cs="微软雅黑"/>
          <w:color w:val="000000"/>
          <w:spacing w:val="5"/>
          <w:kern w:val="0"/>
          <w:sz w:val="21"/>
          <w:szCs w:val="21"/>
          <w:lang w:eastAsia="zh-CN"/>
        </w:rPr>
        <w:t>业能力测试的</w:t>
      </w:r>
      <w:r>
        <w:rPr>
          <w:rFonts w:hint="eastAsia" w:ascii="微软雅黑" w:hAnsi="微软雅黑" w:eastAsia="微软雅黑" w:cs="微软雅黑"/>
          <w:color w:val="000000"/>
          <w:spacing w:val="5"/>
          <w:kern w:val="0"/>
          <w:sz w:val="21"/>
          <w:szCs w:val="21"/>
        </w:rPr>
        <w:t>相关知识，</w:t>
      </w:r>
      <w:r>
        <w:rPr>
          <w:rFonts w:hint="eastAsia" w:ascii="微软雅黑" w:hAnsi="微软雅黑" w:eastAsia="微软雅黑" w:cs="微软雅黑"/>
          <w:i w:val="0"/>
          <w:caps w:val="0"/>
          <w:color w:val="000000"/>
          <w:spacing w:val="0"/>
          <w:sz w:val="21"/>
          <w:szCs w:val="21"/>
        </w:rPr>
        <w:t>按照招聘计划与面试人数1:2的比例，依照笔试成绩从高到低的顺序，确定各岗位参加面试人员名单。</w:t>
      </w:r>
      <w:r>
        <w:rPr>
          <w:rFonts w:hint="eastAsia" w:ascii="微软雅黑" w:hAnsi="微软雅黑" w:eastAsia="微软雅黑" w:cs="微软雅黑"/>
          <w:i w:val="0"/>
          <w:caps w:val="0"/>
          <w:color w:val="000000"/>
          <w:spacing w:val="0"/>
          <w:sz w:val="21"/>
          <w:szCs w:val="21"/>
          <w:lang w:eastAsia="zh-CN"/>
        </w:rPr>
        <w:t>参加</w:t>
      </w:r>
      <w:r>
        <w:rPr>
          <w:rFonts w:hint="eastAsia" w:ascii="微软雅黑" w:hAnsi="微软雅黑" w:eastAsia="微软雅黑" w:cs="微软雅黑"/>
          <w:i w:val="0"/>
          <w:caps w:val="0"/>
          <w:color w:val="000000"/>
          <w:spacing w:val="0"/>
          <w:sz w:val="21"/>
          <w:szCs w:val="21"/>
        </w:rPr>
        <w:t>面试人员</w:t>
      </w:r>
      <w:r>
        <w:rPr>
          <w:rFonts w:hint="eastAsia" w:ascii="微软雅黑" w:hAnsi="微软雅黑" w:eastAsia="微软雅黑" w:cs="微软雅黑"/>
          <w:i w:val="0"/>
          <w:caps w:val="0"/>
          <w:color w:val="000000"/>
          <w:spacing w:val="0"/>
          <w:sz w:val="21"/>
          <w:szCs w:val="21"/>
          <w:lang w:eastAsia="zh-CN"/>
        </w:rPr>
        <w:t>最后一名</w:t>
      </w:r>
      <w:r>
        <w:rPr>
          <w:rFonts w:hint="eastAsia" w:ascii="微软雅黑" w:hAnsi="微软雅黑" w:eastAsia="微软雅黑" w:cs="微软雅黑"/>
          <w:i w:val="0"/>
          <w:caps w:val="0"/>
          <w:color w:val="000000"/>
          <w:spacing w:val="0"/>
          <w:sz w:val="21"/>
          <w:szCs w:val="21"/>
        </w:rPr>
        <w:t>的笔试成绩并列者，同时参加面试。面试前，因考生自愿放弃或弄虚作假被取消面试资格及其他原因出现岗位空缺的，将进行递补。</w:t>
      </w:r>
      <w:r>
        <w:rPr>
          <w:rFonts w:hint="eastAsia" w:ascii="微软雅黑" w:hAnsi="微软雅黑" w:eastAsia="微软雅黑" w:cs="微软雅黑"/>
          <w:color w:val="000000"/>
          <w:spacing w:val="5"/>
          <w:kern w:val="0"/>
          <w:sz w:val="21"/>
          <w:szCs w:val="21"/>
        </w:rPr>
        <w:t>面试满分100分，最终拟录取人员以笔试和面试权重成绩为准，其中笔试</w:t>
      </w:r>
      <w:r>
        <w:rPr>
          <w:rFonts w:hint="eastAsia" w:ascii="微软雅黑" w:hAnsi="微软雅黑" w:eastAsia="微软雅黑" w:cs="微软雅黑"/>
          <w:color w:val="000000"/>
          <w:spacing w:val="5"/>
          <w:kern w:val="0"/>
          <w:sz w:val="21"/>
          <w:szCs w:val="21"/>
          <w:lang w:eastAsia="zh-CN"/>
        </w:rPr>
        <w:t>成绩</w:t>
      </w:r>
      <w:r>
        <w:rPr>
          <w:rFonts w:hint="eastAsia" w:ascii="微软雅黑" w:hAnsi="微软雅黑" w:eastAsia="微软雅黑" w:cs="微软雅黑"/>
          <w:color w:val="000000"/>
          <w:spacing w:val="5"/>
          <w:kern w:val="0"/>
          <w:sz w:val="21"/>
          <w:szCs w:val="21"/>
        </w:rPr>
        <w:t>占</w:t>
      </w:r>
      <w:r>
        <w:rPr>
          <w:rFonts w:hint="eastAsia" w:ascii="微软雅黑" w:hAnsi="微软雅黑" w:eastAsia="微软雅黑" w:cs="微软雅黑"/>
          <w:color w:val="000000"/>
          <w:spacing w:val="5"/>
          <w:kern w:val="0"/>
          <w:sz w:val="21"/>
          <w:szCs w:val="21"/>
          <w:lang w:val="en-US" w:eastAsia="zh-CN"/>
        </w:rPr>
        <w:t>40</w:t>
      </w:r>
      <w:r>
        <w:rPr>
          <w:rFonts w:hint="eastAsia" w:ascii="微软雅黑" w:hAnsi="微软雅黑" w:eastAsia="微软雅黑" w:cs="微软雅黑"/>
          <w:color w:val="000000"/>
          <w:spacing w:val="5"/>
          <w:kern w:val="0"/>
          <w:sz w:val="21"/>
          <w:szCs w:val="21"/>
        </w:rPr>
        <w:t>%、面试成绩占</w:t>
      </w:r>
      <w:r>
        <w:rPr>
          <w:rFonts w:hint="eastAsia" w:ascii="微软雅黑" w:hAnsi="微软雅黑" w:eastAsia="微软雅黑" w:cs="微软雅黑"/>
          <w:color w:val="000000"/>
          <w:spacing w:val="5"/>
          <w:kern w:val="0"/>
          <w:sz w:val="21"/>
          <w:szCs w:val="21"/>
          <w:lang w:val="en-US" w:eastAsia="zh-CN"/>
        </w:rPr>
        <w:t>60</w:t>
      </w:r>
      <w:r>
        <w:rPr>
          <w:rFonts w:hint="eastAsia" w:ascii="微软雅黑" w:hAnsi="微软雅黑" w:eastAsia="微软雅黑" w:cs="微软雅黑"/>
          <w:color w:val="000000"/>
          <w:spacing w:val="5"/>
          <w:kern w:val="0"/>
          <w:sz w:val="21"/>
          <w:szCs w:val="21"/>
        </w:rPr>
        <w:t xml:space="preserve"> %</w:t>
      </w:r>
      <w:r>
        <w:rPr>
          <w:rFonts w:hint="eastAsia" w:ascii="微软雅黑" w:hAnsi="微软雅黑" w:eastAsia="微软雅黑" w:cs="微软雅黑"/>
          <w:color w:val="000000"/>
          <w:spacing w:val="5"/>
          <w:kern w:val="0"/>
          <w:sz w:val="21"/>
          <w:szCs w:val="21"/>
          <w:lang w:eastAsia="zh-CN"/>
        </w:rPr>
        <w:t>，</w:t>
      </w:r>
      <w:r>
        <w:rPr>
          <w:rFonts w:hint="eastAsia" w:ascii="微软雅黑" w:hAnsi="微软雅黑" w:eastAsia="微软雅黑" w:cs="微软雅黑"/>
          <w:color w:val="000000"/>
          <w:spacing w:val="5"/>
          <w:kern w:val="0"/>
          <w:sz w:val="21"/>
          <w:szCs w:val="21"/>
          <w:lang w:val="en-US" w:eastAsia="zh-CN"/>
        </w:rPr>
        <w:t>.总成绩并列者以笔试成绩排名为准。</w:t>
      </w:r>
      <w:r>
        <w:rPr>
          <w:rFonts w:hint="eastAsia" w:ascii="微软雅黑" w:hAnsi="微软雅黑" w:eastAsia="微软雅黑" w:cs="微软雅黑"/>
          <w:color w:val="000000"/>
          <w:spacing w:val="5"/>
          <w:kern w:val="0"/>
          <w:sz w:val="21"/>
          <w:szCs w:val="21"/>
          <w:lang w:eastAsia="zh-CN"/>
        </w:rPr>
        <w:t>具有研究生及以上学历或高级专业技术职称人员可直接进入面试。</w:t>
      </w:r>
    </w:p>
    <w:p>
      <w:pPr>
        <w:widowControl/>
        <w:shd w:val="clear" w:color="auto" w:fill="FFFFFF"/>
        <w:spacing w:line="229" w:lineRule="atLeast"/>
        <w:ind w:firstLine="271"/>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color w:val="333333"/>
          <w:spacing w:val="5"/>
          <w:kern w:val="0"/>
          <w:sz w:val="21"/>
          <w:szCs w:val="21"/>
        </w:rPr>
        <w:t>本次招聘不提供考试培训及相关辅导材料</w:t>
      </w:r>
    </w:p>
    <w:p>
      <w:pPr>
        <w:widowControl/>
        <w:shd w:val="clear" w:color="auto" w:fill="FFFFFF"/>
        <w:spacing w:line="229" w:lineRule="atLeast"/>
        <w:ind w:firstLine="440" w:firstLineChars="200"/>
        <w:rPr>
          <w:rFonts w:hint="eastAsia" w:ascii="微软雅黑" w:hAnsi="微软雅黑" w:eastAsia="微软雅黑" w:cs="微软雅黑"/>
          <w:b/>
          <w:bCs/>
          <w:color w:val="333333"/>
          <w:spacing w:val="5"/>
          <w:kern w:val="0"/>
          <w:sz w:val="21"/>
          <w:szCs w:val="21"/>
        </w:rPr>
      </w:pPr>
      <w:r>
        <w:rPr>
          <w:rFonts w:hint="eastAsia" w:ascii="微软雅黑" w:hAnsi="微软雅黑" w:eastAsia="微软雅黑" w:cs="微软雅黑"/>
          <w:b/>
          <w:bCs/>
          <w:color w:val="333333"/>
          <w:spacing w:val="5"/>
          <w:kern w:val="0"/>
          <w:sz w:val="21"/>
          <w:szCs w:val="21"/>
        </w:rPr>
        <w:t>六、体检、考核</w:t>
      </w:r>
      <w:r>
        <w:rPr>
          <w:rFonts w:hint="eastAsia" w:ascii="微软雅黑" w:hAnsi="微软雅黑" w:eastAsia="微软雅黑" w:cs="微软雅黑"/>
          <w:b/>
          <w:bCs/>
          <w:color w:val="333333"/>
          <w:spacing w:val="5"/>
          <w:kern w:val="0"/>
          <w:sz w:val="21"/>
          <w:szCs w:val="21"/>
        </w:rPr>
        <w:br w:type="textWrapping"/>
      </w:r>
      <w:r>
        <w:rPr>
          <w:rFonts w:hint="eastAsia" w:ascii="微软雅黑" w:hAnsi="微软雅黑" w:eastAsia="微软雅黑" w:cs="微软雅黑"/>
          <w:color w:val="333333"/>
          <w:spacing w:val="5"/>
          <w:kern w:val="0"/>
          <w:sz w:val="21"/>
          <w:szCs w:val="21"/>
        </w:rPr>
        <w:t>  （一）体检根据笔试面试最终权重成绩由高到低，按招聘岗位数量1：1的比例确定体检人员，体检出现不合格者，按成绩由高到低排序依次递补，体检合格后组织考核。</w:t>
      </w:r>
      <w:r>
        <w:rPr>
          <w:rFonts w:hint="eastAsia" w:ascii="微软雅黑" w:hAnsi="微软雅黑" w:eastAsia="微软雅黑" w:cs="微软雅黑"/>
          <w:color w:val="333333"/>
          <w:spacing w:val="5"/>
          <w:kern w:val="0"/>
          <w:sz w:val="21"/>
          <w:szCs w:val="21"/>
        </w:rPr>
        <w:br w:type="textWrapping"/>
      </w:r>
      <w:r>
        <w:rPr>
          <w:rFonts w:hint="eastAsia" w:ascii="微软雅黑" w:hAnsi="微软雅黑" w:eastAsia="微软雅黑" w:cs="微软雅黑"/>
          <w:color w:val="333333"/>
          <w:spacing w:val="5"/>
          <w:kern w:val="0"/>
          <w:sz w:val="21"/>
          <w:szCs w:val="21"/>
        </w:rPr>
        <w:t>  体检工作参照《公务员录用体检通用标准（试行）》（国人部发[2005]1号）要求进行。对于在体检过程中，弄虚作假或隐瞒真实情况的考生，不予聘用。</w:t>
      </w:r>
      <w:r>
        <w:rPr>
          <w:rFonts w:hint="eastAsia" w:ascii="微软雅黑" w:hAnsi="微软雅黑" w:eastAsia="微软雅黑" w:cs="微软雅黑"/>
          <w:color w:val="333333"/>
          <w:spacing w:val="5"/>
          <w:kern w:val="0"/>
          <w:sz w:val="21"/>
          <w:szCs w:val="21"/>
        </w:rPr>
        <w:br w:type="textWrapping"/>
      </w:r>
      <w:r>
        <w:rPr>
          <w:rFonts w:hint="eastAsia" w:ascii="微软雅黑" w:hAnsi="微软雅黑" w:eastAsia="微软雅黑" w:cs="微软雅黑"/>
          <w:color w:val="333333"/>
          <w:spacing w:val="5"/>
          <w:kern w:val="0"/>
          <w:sz w:val="21"/>
          <w:szCs w:val="21"/>
        </w:rPr>
        <w:t>   （二）考核。各用人单位按照德才兼备的标准，根据招聘岗位要求，全面了解考生的政治思想、道德品质、遵纪守法、廉洁自律、业务能力、工作态度、学习和工作表现等情况。</w:t>
      </w:r>
    </w:p>
    <w:p>
      <w:pPr>
        <w:widowControl/>
        <w:shd w:val="clear" w:color="auto" w:fill="FFFFFF"/>
        <w:spacing w:line="229" w:lineRule="atLeast"/>
        <w:ind w:firstLine="440" w:firstLineChars="200"/>
        <w:rPr>
          <w:rFonts w:hint="eastAsia" w:ascii="微软雅黑" w:hAnsi="微软雅黑" w:eastAsia="微软雅黑" w:cs="微软雅黑"/>
          <w:color w:val="333333"/>
          <w:spacing w:val="5"/>
          <w:kern w:val="0"/>
          <w:sz w:val="21"/>
          <w:szCs w:val="21"/>
        </w:rPr>
      </w:pPr>
      <w:r>
        <w:rPr>
          <w:rFonts w:hint="eastAsia" w:ascii="微软雅黑" w:hAnsi="微软雅黑" w:eastAsia="微软雅黑" w:cs="微软雅黑"/>
          <w:b/>
          <w:bCs/>
          <w:color w:val="333333"/>
          <w:spacing w:val="5"/>
          <w:kern w:val="0"/>
          <w:sz w:val="21"/>
          <w:szCs w:val="21"/>
        </w:rPr>
        <w:t>七、公示、聘用</w:t>
      </w:r>
      <w:r>
        <w:rPr>
          <w:rFonts w:hint="eastAsia" w:ascii="微软雅黑" w:hAnsi="微软雅黑" w:eastAsia="微软雅黑" w:cs="微软雅黑"/>
          <w:b/>
          <w:bCs/>
          <w:color w:val="333333"/>
          <w:spacing w:val="5"/>
          <w:kern w:val="0"/>
          <w:sz w:val="21"/>
          <w:szCs w:val="21"/>
        </w:rPr>
        <w:br w:type="textWrapping"/>
      </w:r>
      <w:r>
        <w:rPr>
          <w:rFonts w:hint="eastAsia" w:ascii="微软雅黑" w:hAnsi="微软雅黑" w:eastAsia="微软雅黑" w:cs="微软雅黑"/>
          <w:color w:val="333333"/>
          <w:spacing w:val="5"/>
          <w:kern w:val="0"/>
          <w:sz w:val="21"/>
          <w:szCs w:val="21"/>
        </w:rPr>
        <w:t>  拟聘用人员名单在</w:t>
      </w:r>
      <w:r>
        <w:rPr>
          <w:rFonts w:hint="eastAsia" w:ascii="微软雅黑" w:hAnsi="微软雅黑" w:eastAsia="微软雅黑" w:cs="微软雅黑"/>
          <w:color w:val="333333"/>
          <w:spacing w:val="5"/>
          <w:kern w:val="0"/>
          <w:sz w:val="21"/>
          <w:szCs w:val="21"/>
          <w:lang w:eastAsia="zh-CN"/>
        </w:rPr>
        <w:t>新民市政务公开</w:t>
      </w:r>
      <w:r>
        <w:rPr>
          <w:rFonts w:hint="eastAsia" w:ascii="微软雅黑" w:hAnsi="微软雅黑" w:eastAsia="微软雅黑" w:cs="微软雅黑"/>
          <w:color w:val="333333"/>
          <w:spacing w:val="5"/>
          <w:kern w:val="0"/>
          <w:sz w:val="21"/>
          <w:szCs w:val="21"/>
        </w:rPr>
        <w:t>网站公示，同时公布举报电话，接受社会监督，公示期为7天。</w:t>
      </w:r>
      <w:r>
        <w:rPr>
          <w:rFonts w:hint="eastAsia" w:ascii="微软雅黑" w:hAnsi="微软雅黑" w:eastAsia="微软雅黑" w:cs="微软雅黑"/>
          <w:color w:val="333333"/>
          <w:spacing w:val="5"/>
          <w:kern w:val="0"/>
          <w:sz w:val="21"/>
          <w:szCs w:val="21"/>
        </w:rPr>
        <w:br w:type="textWrapping"/>
      </w:r>
      <w:r>
        <w:rPr>
          <w:rFonts w:hint="eastAsia" w:ascii="微软雅黑" w:hAnsi="微软雅黑" w:eastAsia="微软雅黑" w:cs="微软雅黑"/>
          <w:color w:val="333333"/>
          <w:spacing w:val="5"/>
          <w:kern w:val="0"/>
          <w:sz w:val="21"/>
          <w:szCs w:val="21"/>
        </w:rPr>
        <w:t>  公示期满无异议的，办理编外用工相关手续。</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17F9"/>
    <w:rsid w:val="00067EDC"/>
    <w:rsid w:val="00314965"/>
    <w:rsid w:val="00527A48"/>
    <w:rsid w:val="009017F9"/>
    <w:rsid w:val="00F94DD2"/>
    <w:rsid w:val="07950CDB"/>
    <w:rsid w:val="087D6FFB"/>
    <w:rsid w:val="0C060BE4"/>
    <w:rsid w:val="1FFB0148"/>
    <w:rsid w:val="30A126D5"/>
    <w:rsid w:val="33EA5EFE"/>
    <w:rsid w:val="35C00388"/>
    <w:rsid w:val="36D25CD3"/>
    <w:rsid w:val="3AB32E19"/>
    <w:rsid w:val="3AE14159"/>
    <w:rsid w:val="55D76606"/>
    <w:rsid w:val="5C2E0659"/>
    <w:rsid w:val="61911407"/>
    <w:rsid w:val="6AC502FD"/>
    <w:rsid w:val="7B93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customStyle="1" w:styleId="10">
    <w:name w:val="标题 2 Char"/>
    <w:basedOn w:val="6"/>
    <w:link w:val="2"/>
    <w:qFormat/>
    <w:uiPriority w:val="9"/>
    <w:rPr>
      <w:rFonts w:ascii="宋体" w:hAnsi="宋体" w:eastAsia="宋体" w:cs="宋体"/>
      <w:b/>
      <w:bCs/>
      <w:kern w:val="0"/>
      <w:sz w:val="36"/>
      <w:szCs w:val="36"/>
    </w:rPr>
  </w:style>
  <w:style w:type="character" w:customStyle="1" w:styleId="11">
    <w:name w:val="rich_media_meta"/>
    <w:basedOn w:val="6"/>
    <w:qFormat/>
    <w:uiPriority w:val="0"/>
  </w:style>
  <w:style w:type="paragraph" w:styleId="12">
    <w:name w:val="List Paragraph"/>
    <w:basedOn w:val="1"/>
    <w:qFormat/>
    <w:uiPriority w:val="99"/>
    <w:pPr>
      <w:ind w:firstLine="420" w:firstLineChars="200"/>
    </w:pPr>
    <w:rPr>
      <w:rFonts w:ascii="Calibri" w:hAnsi="Calibri" w:eastAsia="宋体" w:cs="宋体"/>
      <w:szCs w:val="21"/>
    </w:rPr>
  </w:style>
  <w:style w:type="character" w:customStyle="1" w:styleId="13">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878</Characters>
  <Lines>7</Lines>
  <Paragraphs>2</Paragraphs>
  <TotalTime>62</TotalTime>
  <ScaleCrop>false</ScaleCrop>
  <LinksUpToDate>false</LinksUpToDate>
  <CharactersWithSpaces>1030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2019-08-13T05:37:00Z</dcterms:created>
  <dc:creator>Administrator</dc:creator>
  <cp:lastModifiedBy>悠然</cp:lastModifiedBy>
  <cp:lastPrinted>2019-08-26T06:07:12Z</cp:lastPrinted>
  <dcterms:modified xsi:type="dcterms:W3CDTF">2019-08-26T06:22:19Z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