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FEF" w:rsidRDefault="008D2BD0">
      <w:pPr>
        <w:jc w:val="center"/>
        <w:rPr>
          <w:rFonts w:ascii="Times New Roman" w:eastAsiaTheme="majorEastAsia" w:hAnsi="Times New Roman"/>
          <w:b/>
          <w:bCs/>
          <w:w w:val="95"/>
          <w:sz w:val="44"/>
          <w:szCs w:val="44"/>
        </w:rPr>
      </w:pPr>
      <w:r>
        <w:rPr>
          <w:rFonts w:ascii="Times New Roman" w:eastAsiaTheme="majorEastAsia" w:hAnsi="Times New Roman"/>
          <w:b/>
          <w:bCs/>
          <w:w w:val="95"/>
          <w:sz w:val="44"/>
          <w:szCs w:val="44"/>
        </w:rPr>
        <w:t>甘肃省邮政管理局</w:t>
      </w:r>
      <w:r>
        <w:rPr>
          <w:rFonts w:ascii="Times New Roman" w:eastAsiaTheme="majorEastAsia" w:hAnsi="Times New Roman"/>
          <w:b/>
          <w:bCs/>
          <w:w w:val="95"/>
          <w:sz w:val="44"/>
          <w:szCs w:val="44"/>
        </w:rPr>
        <w:t>2019</w:t>
      </w:r>
      <w:r>
        <w:rPr>
          <w:rFonts w:ascii="Times New Roman" w:eastAsiaTheme="majorEastAsia" w:hAnsi="Times New Roman"/>
          <w:b/>
          <w:bCs/>
          <w:w w:val="95"/>
          <w:sz w:val="44"/>
          <w:szCs w:val="44"/>
        </w:rPr>
        <w:t>年度考试</w:t>
      </w:r>
    </w:p>
    <w:p w:rsidR="00807FEF" w:rsidRDefault="008D2BD0">
      <w:pPr>
        <w:jc w:val="center"/>
        <w:rPr>
          <w:rFonts w:ascii="Times New Roman" w:eastAsiaTheme="majorEastAsia" w:hAnsi="Times New Roman"/>
          <w:b/>
          <w:bCs/>
          <w:w w:val="95"/>
          <w:sz w:val="44"/>
          <w:szCs w:val="44"/>
        </w:rPr>
      </w:pPr>
      <w:r>
        <w:rPr>
          <w:rFonts w:ascii="Times New Roman" w:eastAsiaTheme="majorEastAsia" w:hAnsi="Times New Roman"/>
          <w:b/>
          <w:bCs/>
          <w:w w:val="95"/>
          <w:sz w:val="44"/>
          <w:szCs w:val="44"/>
        </w:rPr>
        <w:t>录用公务员面试递补公告</w:t>
      </w:r>
      <w:bookmarkStart w:id="0" w:name="_GoBack"/>
      <w:bookmarkEnd w:id="0"/>
    </w:p>
    <w:p w:rsidR="00807FEF" w:rsidRDefault="00807FEF">
      <w:pPr>
        <w:spacing w:line="500" w:lineRule="exact"/>
        <w:rPr>
          <w:rFonts w:ascii="Times New Roman" w:hAnsi="Times New Roman"/>
        </w:rPr>
      </w:pPr>
    </w:p>
    <w:p w:rsidR="00807FEF" w:rsidRDefault="008D2BD0">
      <w:pPr>
        <w:ind w:firstLineChars="200" w:firstLine="640"/>
        <w:rPr>
          <w:rFonts w:ascii="Times New Roman" w:eastAsia="仿宋_GB2312" w:hAnsi="Times New Roman"/>
          <w:sz w:val="32"/>
          <w:szCs w:val="32"/>
        </w:rPr>
      </w:pPr>
      <w:r>
        <w:rPr>
          <w:rFonts w:ascii="Times New Roman" w:eastAsia="仿宋_GB2312" w:hAnsi="Times New Roman"/>
          <w:sz w:val="32"/>
          <w:szCs w:val="32"/>
        </w:rPr>
        <w:t>因部分考生放弃面试资格，根据公务员考试录用有关规定，拟在公共科目笔试合格的考生中，按照笔试成绩从高到低的顺序，递补以下考生为面试人选：</w:t>
      </w:r>
    </w:p>
    <w:tbl>
      <w:tblPr>
        <w:tblW w:w="951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4"/>
        <w:gridCol w:w="1418"/>
        <w:gridCol w:w="1701"/>
        <w:gridCol w:w="1985"/>
        <w:gridCol w:w="1500"/>
        <w:gridCol w:w="1420"/>
      </w:tblGrid>
      <w:tr w:rsidR="00807FEF">
        <w:tc>
          <w:tcPr>
            <w:tcW w:w="1494" w:type="dxa"/>
            <w:vAlign w:val="center"/>
          </w:tcPr>
          <w:p w:rsidR="00807FEF" w:rsidRDefault="008D2BD0">
            <w:pPr>
              <w:spacing w:line="360" w:lineRule="auto"/>
              <w:jc w:val="center"/>
              <w:rPr>
                <w:rFonts w:ascii="Times New Roman" w:eastAsia="黑体" w:hAnsi="Times New Roman"/>
                <w:sz w:val="28"/>
                <w:szCs w:val="28"/>
              </w:rPr>
            </w:pPr>
            <w:r>
              <w:rPr>
                <w:rFonts w:ascii="Times New Roman" w:eastAsia="黑体" w:hAnsi="Times New Roman"/>
                <w:sz w:val="28"/>
                <w:szCs w:val="28"/>
              </w:rPr>
              <w:t>招考单位</w:t>
            </w:r>
          </w:p>
        </w:tc>
        <w:tc>
          <w:tcPr>
            <w:tcW w:w="1418" w:type="dxa"/>
            <w:vAlign w:val="center"/>
          </w:tcPr>
          <w:p w:rsidR="00807FEF" w:rsidRDefault="008D2BD0">
            <w:pPr>
              <w:spacing w:line="360" w:lineRule="auto"/>
              <w:jc w:val="center"/>
              <w:rPr>
                <w:rFonts w:ascii="Times New Roman" w:eastAsia="黑体" w:hAnsi="Times New Roman"/>
                <w:sz w:val="28"/>
                <w:szCs w:val="28"/>
              </w:rPr>
            </w:pPr>
            <w:r>
              <w:rPr>
                <w:rFonts w:ascii="Times New Roman" w:eastAsia="黑体" w:hAnsi="Times New Roman"/>
                <w:sz w:val="28"/>
                <w:szCs w:val="28"/>
              </w:rPr>
              <w:t>职位名称</w:t>
            </w:r>
          </w:p>
        </w:tc>
        <w:tc>
          <w:tcPr>
            <w:tcW w:w="1701" w:type="dxa"/>
            <w:vAlign w:val="center"/>
          </w:tcPr>
          <w:p w:rsidR="00807FEF" w:rsidRDefault="008D2BD0">
            <w:pPr>
              <w:spacing w:line="360" w:lineRule="auto"/>
              <w:jc w:val="center"/>
              <w:rPr>
                <w:rFonts w:ascii="Times New Roman" w:eastAsia="黑体" w:hAnsi="Times New Roman"/>
                <w:sz w:val="28"/>
                <w:szCs w:val="28"/>
              </w:rPr>
            </w:pPr>
            <w:r>
              <w:rPr>
                <w:rFonts w:ascii="Times New Roman" w:eastAsia="黑体" w:hAnsi="Times New Roman"/>
                <w:sz w:val="28"/>
                <w:szCs w:val="28"/>
              </w:rPr>
              <w:t>职位代码</w:t>
            </w:r>
          </w:p>
        </w:tc>
        <w:tc>
          <w:tcPr>
            <w:tcW w:w="1985" w:type="dxa"/>
            <w:vAlign w:val="center"/>
          </w:tcPr>
          <w:p w:rsidR="00807FEF" w:rsidRDefault="008D2BD0">
            <w:pPr>
              <w:spacing w:line="360" w:lineRule="auto"/>
              <w:jc w:val="center"/>
              <w:rPr>
                <w:rFonts w:ascii="Times New Roman" w:eastAsia="黑体" w:hAnsi="Times New Roman"/>
                <w:sz w:val="28"/>
                <w:szCs w:val="28"/>
              </w:rPr>
            </w:pPr>
            <w:r>
              <w:rPr>
                <w:rFonts w:ascii="Times New Roman" w:eastAsia="黑体" w:hAnsi="Times New Roman"/>
                <w:sz w:val="28"/>
                <w:szCs w:val="28"/>
              </w:rPr>
              <w:t>准考证号</w:t>
            </w:r>
          </w:p>
        </w:tc>
        <w:tc>
          <w:tcPr>
            <w:tcW w:w="1500" w:type="dxa"/>
            <w:vAlign w:val="center"/>
          </w:tcPr>
          <w:p w:rsidR="00807FEF" w:rsidRDefault="008D2BD0">
            <w:pPr>
              <w:spacing w:line="360" w:lineRule="auto"/>
              <w:jc w:val="center"/>
              <w:rPr>
                <w:rFonts w:ascii="Times New Roman" w:eastAsia="黑体" w:hAnsi="Times New Roman"/>
                <w:sz w:val="28"/>
                <w:szCs w:val="28"/>
              </w:rPr>
            </w:pPr>
            <w:r>
              <w:rPr>
                <w:rFonts w:ascii="Times New Roman" w:eastAsia="黑体" w:hAnsi="Times New Roman"/>
                <w:sz w:val="28"/>
                <w:szCs w:val="28"/>
              </w:rPr>
              <w:t>姓名</w:t>
            </w:r>
          </w:p>
        </w:tc>
        <w:tc>
          <w:tcPr>
            <w:tcW w:w="1420" w:type="dxa"/>
            <w:vAlign w:val="center"/>
          </w:tcPr>
          <w:p w:rsidR="00807FEF" w:rsidRDefault="008D2BD0">
            <w:pPr>
              <w:spacing w:line="360" w:lineRule="auto"/>
              <w:jc w:val="center"/>
              <w:rPr>
                <w:rFonts w:ascii="Times New Roman" w:eastAsia="黑体" w:hAnsi="Times New Roman"/>
                <w:sz w:val="28"/>
                <w:szCs w:val="28"/>
              </w:rPr>
            </w:pPr>
            <w:r>
              <w:rPr>
                <w:rFonts w:ascii="Times New Roman" w:eastAsia="黑体" w:hAnsi="Times New Roman"/>
                <w:sz w:val="28"/>
                <w:szCs w:val="28"/>
              </w:rPr>
              <w:t>面试入围分数线</w:t>
            </w:r>
          </w:p>
        </w:tc>
      </w:tr>
      <w:tr w:rsidR="00EF7584">
        <w:trPr>
          <w:trHeight w:val="607"/>
        </w:trPr>
        <w:tc>
          <w:tcPr>
            <w:tcW w:w="1494" w:type="dxa"/>
            <w:vMerge w:val="restart"/>
            <w:shd w:val="clear" w:color="FFFFFF" w:fill="auto"/>
            <w:vAlign w:val="center"/>
          </w:tcPr>
          <w:p w:rsidR="00EF7584" w:rsidRDefault="00EF7584">
            <w:pPr>
              <w:spacing w:line="360" w:lineRule="auto"/>
              <w:jc w:val="center"/>
              <w:rPr>
                <w:rFonts w:ascii="Times New Roman" w:eastAsia="仿宋" w:hAnsi="Times New Roman"/>
                <w:sz w:val="24"/>
                <w:szCs w:val="24"/>
              </w:rPr>
            </w:pPr>
            <w:r>
              <w:rPr>
                <w:rFonts w:ascii="Times New Roman" w:eastAsia="仿宋" w:hAnsi="Times New Roman" w:hint="eastAsia"/>
                <w:sz w:val="24"/>
                <w:szCs w:val="24"/>
              </w:rPr>
              <w:t>甘肃省</w:t>
            </w:r>
            <w:r>
              <w:rPr>
                <w:rFonts w:ascii="Times New Roman" w:eastAsia="仿宋" w:hAnsi="Times New Roman"/>
                <w:sz w:val="24"/>
                <w:szCs w:val="24"/>
              </w:rPr>
              <w:t>邮政管理局</w:t>
            </w:r>
          </w:p>
          <w:p w:rsidR="00EF7584" w:rsidRDefault="00EF7584" w:rsidP="00C31F58">
            <w:pPr>
              <w:spacing w:line="360" w:lineRule="auto"/>
              <w:jc w:val="center"/>
              <w:rPr>
                <w:rFonts w:ascii="Times New Roman" w:eastAsia="仿宋" w:hAnsi="Times New Roman"/>
                <w:sz w:val="24"/>
                <w:szCs w:val="24"/>
              </w:rPr>
            </w:pPr>
          </w:p>
        </w:tc>
        <w:tc>
          <w:tcPr>
            <w:tcW w:w="1418" w:type="dxa"/>
            <w:shd w:val="clear" w:color="FFFFFF" w:fill="auto"/>
            <w:vAlign w:val="center"/>
          </w:tcPr>
          <w:p w:rsidR="00EF7584" w:rsidRDefault="00EF7584">
            <w:pPr>
              <w:spacing w:line="360" w:lineRule="auto"/>
              <w:jc w:val="center"/>
              <w:rPr>
                <w:rFonts w:ascii="Times New Roman" w:eastAsia="仿宋" w:hAnsi="Times New Roman"/>
                <w:kern w:val="0"/>
                <w:sz w:val="24"/>
                <w:szCs w:val="24"/>
              </w:rPr>
            </w:pPr>
            <w:r>
              <w:rPr>
                <w:rFonts w:ascii="Times New Roman" w:eastAsia="仿宋" w:hAnsi="Times New Roman"/>
                <w:sz w:val="24"/>
                <w:szCs w:val="24"/>
              </w:rPr>
              <w:t>酒泉市邮政管理局</w:t>
            </w:r>
            <w:r>
              <w:rPr>
                <w:rFonts w:ascii="Times New Roman" w:eastAsia="仿宋" w:hAnsi="Times New Roman"/>
                <w:kern w:val="0"/>
                <w:sz w:val="24"/>
                <w:szCs w:val="24"/>
              </w:rPr>
              <w:t>主任科员以下一</w:t>
            </w:r>
          </w:p>
        </w:tc>
        <w:tc>
          <w:tcPr>
            <w:tcW w:w="1701" w:type="dxa"/>
            <w:shd w:val="clear" w:color="FFFFFF" w:fill="auto"/>
            <w:vAlign w:val="center"/>
          </w:tcPr>
          <w:p w:rsidR="00EF7584" w:rsidRDefault="00EF7584">
            <w:pPr>
              <w:spacing w:line="360" w:lineRule="auto"/>
              <w:jc w:val="center"/>
              <w:rPr>
                <w:rFonts w:ascii="Times New Roman" w:eastAsia="仿宋" w:hAnsi="Times New Roman"/>
                <w:kern w:val="0"/>
                <w:sz w:val="24"/>
                <w:szCs w:val="24"/>
              </w:rPr>
            </w:pPr>
            <w:r>
              <w:rPr>
                <w:rFonts w:ascii="Times New Roman" w:eastAsia="仿宋" w:hAnsi="Times New Roman"/>
                <w:kern w:val="0"/>
                <w:sz w:val="24"/>
                <w:szCs w:val="24"/>
              </w:rPr>
              <w:t>300110007001</w:t>
            </w:r>
          </w:p>
        </w:tc>
        <w:tc>
          <w:tcPr>
            <w:tcW w:w="1985" w:type="dxa"/>
            <w:shd w:val="clear" w:color="FFFFFF" w:fill="auto"/>
            <w:vAlign w:val="center"/>
          </w:tcPr>
          <w:p w:rsidR="00EF7584" w:rsidRDefault="00EF7584">
            <w:pPr>
              <w:spacing w:line="360" w:lineRule="auto"/>
              <w:jc w:val="center"/>
              <w:rPr>
                <w:rFonts w:ascii="Times New Roman" w:eastAsia="仿宋" w:hAnsi="Times New Roman"/>
                <w:kern w:val="0"/>
                <w:sz w:val="24"/>
                <w:szCs w:val="24"/>
              </w:rPr>
            </w:pPr>
            <w:r>
              <w:rPr>
                <w:rFonts w:ascii="Times New Roman" w:eastAsia="仿宋" w:hAnsi="Times New Roman"/>
                <w:kern w:val="0"/>
                <w:sz w:val="24"/>
                <w:szCs w:val="24"/>
              </w:rPr>
              <w:t>17026363072815</w:t>
            </w:r>
          </w:p>
        </w:tc>
        <w:tc>
          <w:tcPr>
            <w:tcW w:w="1500" w:type="dxa"/>
            <w:shd w:val="clear" w:color="FFFFFF" w:fill="auto"/>
            <w:vAlign w:val="center"/>
          </w:tcPr>
          <w:p w:rsidR="00EF7584" w:rsidRDefault="00EF7584">
            <w:pPr>
              <w:spacing w:line="360" w:lineRule="auto"/>
              <w:jc w:val="center"/>
              <w:rPr>
                <w:rFonts w:ascii="Times New Roman" w:eastAsia="仿宋" w:hAnsi="Times New Roman"/>
                <w:kern w:val="0"/>
                <w:sz w:val="24"/>
                <w:szCs w:val="24"/>
              </w:rPr>
            </w:pPr>
            <w:r>
              <w:rPr>
                <w:rFonts w:ascii="Times New Roman" w:eastAsia="仿宋" w:hAnsi="Times New Roman"/>
                <w:kern w:val="0"/>
                <w:sz w:val="24"/>
                <w:szCs w:val="24"/>
              </w:rPr>
              <w:t>孔小慧</w:t>
            </w:r>
          </w:p>
        </w:tc>
        <w:tc>
          <w:tcPr>
            <w:tcW w:w="1420" w:type="dxa"/>
            <w:shd w:val="clear" w:color="FFFFFF" w:fill="auto"/>
            <w:vAlign w:val="center"/>
          </w:tcPr>
          <w:p w:rsidR="00EF7584" w:rsidRDefault="00EF7584">
            <w:pPr>
              <w:spacing w:line="360" w:lineRule="auto"/>
              <w:jc w:val="center"/>
              <w:rPr>
                <w:rFonts w:ascii="Times New Roman" w:eastAsia="仿宋" w:hAnsi="Times New Roman"/>
                <w:sz w:val="24"/>
                <w:szCs w:val="24"/>
              </w:rPr>
            </w:pPr>
            <w:r>
              <w:rPr>
                <w:rFonts w:ascii="Times New Roman" w:eastAsia="仿宋" w:hAnsi="Times New Roman"/>
                <w:sz w:val="24"/>
                <w:szCs w:val="24"/>
              </w:rPr>
              <w:t>117.7</w:t>
            </w:r>
          </w:p>
        </w:tc>
      </w:tr>
      <w:tr w:rsidR="00EF7584">
        <w:trPr>
          <w:trHeight w:val="607"/>
        </w:trPr>
        <w:tc>
          <w:tcPr>
            <w:tcW w:w="1494" w:type="dxa"/>
            <w:vMerge/>
            <w:shd w:val="clear" w:color="FFFFFF" w:fill="auto"/>
            <w:vAlign w:val="center"/>
          </w:tcPr>
          <w:p w:rsidR="00EF7584" w:rsidRDefault="00EF7584">
            <w:pPr>
              <w:spacing w:line="360" w:lineRule="auto"/>
              <w:jc w:val="center"/>
              <w:rPr>
                <w:rFonts w:ascii="Times New Roman" w:eastAsia="仿宋" w:hAnsi="Times New Roman"/>
                <w:sz w:val="24"/>
                <w:szCs w:val="24"/>
              </w:rPr>
            </w:pPr>
          </w:p>
        </w:tc>
        <w:tc>
          <w:tcPr>
            <w:tcW w:w="1418" w:type="dxa"/>
            <w:shd w:val="clear" w:color="FFFFFF" w:fill="auto"/>
            <w:vAlign w:val="center"/>
          </w:tcPr>
          <w:p w:rsidR="00EF7584" w:rsidRDefault="00EF7584">
            <w:pPr>
              <w:spacing w:line="360" w:lineRule="auto"/>
              <w:jc w:val="center"/>
              <w:rPr>
                <w:rFonts w:ascii="Times New Roman" w:eastAsia="仿宋" w:hAnsi="Times New Roman"/>
                <w:kern w:val="0"/>
                <w:sz w:val="24"/>
                <w:szCs w:val="24"/>
              </w:rPr>
            </w:pPr>
            <w:r>
              <w:rPr>
                <w:rFonts w:ascii="Times New Roman" w:eastAsia="仿宋" w:hAnsi="Times New Roman"/>
                <w:sz w:val="24"/>
                <w:szCs w:val="24"/>
              </w:rPr>
              <w:t>酒泉市邮政管理局</w:t>
            </w:r>
            <w:r>
              <w:rPr>
                <w:rFonts w:ascii="Times New Roman" w:eastAsia="仿宋" w:hAnsi="Times New Roman"/>
                <w:kern w:val="0"/>
                <w:sz w:val="24"/>
                <w:szCs w:val="24"/>
              </w:rPr>
              <w:t>主任科员以下二</w:t>
            </w:r>
          </w:p>
        </w:tc>
        <w:tc>
          <w:tcPr>
            <w:tcW w:w="1701" w:type="dxa"/>
            <w:shd w:val="clear" w:color="FFFFFF" w:fill="auto"/>
            <w:vAlign w:val="center"/>
          </w:tcPr>
          <w:p w:rsidR="00EF7584" w:rsidRDefault="00EF7584">
            <w:pPr>
              <w:spacing w:line="360" w:lineRule="auto"/>
              <w:jc w:val="center"/>
              <w:rPr>
                <w:rFonts w:ascii="Times New Roman" w:eastAsia="仿宋" w:hAnsi="Times New Roman"/>
                <w:kern w:val="0"/>
                <w:sz w:val="24"/>
                <w:szCs w:val="24"/>
              </w:rPr>
            </w:pPr>
            <w:r>
              <w:rPr>
                <w:rFonts w:ascii="Times New Roman" w:eastAsia="仿宋" w:hAnsi="Times New Roman"/>
                <w:kern w:val="0"/>
                <w:sz w:val="24"/>
                <w:szCs w:val="24"/>
              </w:rPr>
              <w:t>300110007002</w:t>
            </w:r>
          </w:p>
        </w:tc>
        <w:tc>
          <w:tcPr>
            <w:tcW w:w="1985" w:type="dxa"/>
            <w:shd w:val="clear" w:color="FFFFFF" w:fill="auto"/>
            <w:vAlign w:val="center"/>
          </w:tcPr>
          <w:p w:rsidR="00EF7584" w:rsidRDefault="00EF7584">
            <w:pPr>
              <w:spacing w:line="360" w:lineRule="auto"/>
              <w:jc w:val="center"/>
              <w:rPr>
                <w:rFonts w:ascii="Times New Roman" w:eastAsia="仿宋" w:hAnsi="Times New Roman"/>
                <w:kern w:val="0"/>
                <w:sz w:val="24"/>
                <w:szCs w:val="24"/>
              </w:rPr>
            </w:pPr>
            <w:r>
              <w:rPr>
                <w:rFonts w:ascii="Times New Roman" w:eastAsia="仿宋" w:hAnsi="Times New Roman"/>
                <w:kern w:val="0"/>
                <w:sz w:val="24"/>
                <w:szCs w:val="24"/>
              </w:rPr>
              <w:t>17024201211202</w:t>
            </w:r>
          </w:p>
        </w:tc>
        <w:tc>
          <w:tcPr>
            <w:tcW w:w="1500" w:type="dxa"/>
            <w:shd w:val="clear" w:color="FFFFFF" w:fill="auto"/>
            <w:vAlign w:val="center"/>
          </w:tcPr>
          <w:p w:rsidR="00EF7584" w:rsidRDefault="00EF7584">
            <w:pPr>
              <w:spacing w:line="360" w:lineRule="auto"/>
              <w:jc w:val="center"/>
              <w:rPr>
                <w:rFonts w:ascii="Times New Roman" w:eastAsia="仿宋" w:hAnsi="Times New Roman"/>
                <w:kern w:val="0"/>
                <w:sz w:val="24"/>
                <w:szCs w:val="24"/>
              </w:rPr>
            </w:pPr>
            <w:r>
              <w:rPr>
                <w:rFonts w:ascii="Times New Roman" w:eastAsia="仿宋" w:hAnsi="Times New Roman"/>
                <w:kern w:val="0"/>
                <w:sz w:val="24"/>
                <w:szCs w:val="24"/>
              </w:rPr>
              <w:t>艾世洲</w:t>
            </w:r>
          </w:p>
        </w:tc>
        <w:tc>
          <w:tcPr>
            <w:tcW w:w="1420" w:type="dxa"/>
            <w:shd w:val="clear" w:color="FFFFFF" w:fill="auto"/>
            <w:vAlign w:val="center"/>
          </w:tcPr>
          <w:p w:rsidR="00EF7584" w:rsidRDefault="00EF7584">
            <w:pPr>
              <w:spacing w:line="360" w:lineRule="auto"/>
              <w:jc w:val="center"/>
              <w:rPr>
                <w:rFonts w:ascii="Times New Roman" w:eastAsia="仿宋" w:hAnsi="Times New Roman"/>
                <w:sz w:val="24"/>
                <w:szCs w:val="24"/>
              </w:rPr>
            </w:pPr>
            <w:r>
              <w:rPr>
                <w:rFonts w:ascii="Times New Roman" w:eastAsia="仿宋" w:hAnsi="Times New Roman"/>
                <w:sz w:val="24"/>
                <w:szCs w:val="24"/>
              </w:rPr>
              <w:t>121.3</w:t>
            </w:r>
          </w:p>
        </w:tc>
      </w:tr>
    </w:tbl>
    <w:p w:rsidR="00807FEF" w:rsidRDefault="008D2BD0">
      <w:pPr>
        <w:rPr>
          <w:rFonts w:ascii="Times New Roman" w:eastAsia="仿宋_GB2312" w:hAnsi="Times New Roman"/>
          <w:sz w:val="32"/>
          <w:szCs w:val="32"/>
        </w:rPr>
      </w:pPr>
      <w:r>
        <w:rPr>
          <w:rFonts w:ascii="Times New Roman" w:eastAsia="仿宋_GB2312" w:hAnsi="Times New Roman"/>
          <w:sz w:val="32"/>
          <w:szCs w:val="32"/>
        </w:rPr>
        <w:t xml:space="preserve">　　请以上考生按照《甘肃省邮政管理局</w:t>
      </w:r>
      <w:r>
        <w:rPr>
          <w:rFonts w:ascii="Times New Roman" w:eastAsia="仿宋_GB2312" w:hAnsi="Times New Roman"/>
          <w:sz w:val="32"/>
          <w:szCs w:val="32"/>
        </w:rPr>
        <w:t>2019</w:t>
      </w:r>
      <w:r>
        <w:rPr>
          <w:rFonts w:ascii="Times New Roman" w:eastAsia="仿宋_GB2312" w:hAnsi="Times New Roman"/>
          <w:sz w:val="32"/>
          <w:szCs w:val="32"/>
        </w:rPr>
        <w:t>年度考试录用公务员面试公告》的要求，尽快准备有关材料，在</w:t>
      </w:r>
      <w:r>
        <w:rPr>
          <w:rFonts w:ascii="Times New Roman" w:eastAsia="仿宋_GB2312" w:hAnsi="Times New Roman"/>
          <w:sz w:val="32"/>
          <w:szCs w:val="32"/>
        </w:rPr>
        <w:t>2019</w:t>
      </w:r>
      <w:r>
        <w:rPr>
          <w:rFonts w:ascii="Times New Roman" w:eastAsia="仿宋_GB2312" w:hAnsi="Times New Roman"/>
          <w:sz w:val="32"/>
          <w:szCs w:val="32"/>
        </w:rPr>
        <w:t>年</w:t>
      </w:r>
      <w:r>
        <w:rPr>
          <w:rFonts w:ascii="Times New Roman" w:eastAsia="仿宋_GB2312" w:hAnsi="Times New Roman"/>
          <w:sz w:val="32"/>
          <w:szCs w:val="32"/>
        </w:rPr>
        <w:t>2</w:t>
      </w:r>
      <w:r>
        <w:rPr>
          <w:rFonts w:ascii="Times New Roman" w:eastAsia="仿宋_GB2312" w:hAnsi="Times New Roman"/>
          <w:sz w:val="32"/>
          <w:szCs w:val="32"/>
        </w:rPr>
        <w:t>月</w:t>
      </w:r>
      <w:r>
        <w:rPr>
          <w:rFonts w:ascii="Times New Roman" w:eastAsia="仿宋_GB2312" w:hAnsi="Times New Roman"/>
          <w:sz w:val="32"/>
          <w:szCs w:val="32"/>
        </w:rPr>
        <w:t>1</w:t>
      </w:r>
      <w:r w:rsidR="00DB5834">
        <w:rPr>
          <w:rFonts w:ascii="Times New Roman" w:eastAsia="仿宋_GB2312" w:hAnsi="Times New Roman" w:hint="eastAsia"/>
          <w:sz w:val="32"/>
          <w:szCs w:val="32"/>
        </w:rPr>
        <w:t>6</w:t>
      </w:r>
      <w:r>
        <w:rPr>
          <w:rFonts w:ascii="Times New Roman" w:eastAsia="仿宋_GB2312" w:hAnsi="Times New Roman"/>
          <w:sz w:val="32"/>
          <w:szCs w:val="32"/>
        </w:rPr>
        <w:t>日之前将相关材料的扫描件或照片通过电子邮件形式发送至邮箱进行资格预审，并按要求参加资格复审和面试。</w:t>
      </w:r>
    </w:p>
    <w:p w:rsidR="00807FEF" w:rsidRDefault="008D2BD0">
      <w:pPr>
        <w:widowControl/>
        <w:adjustRightInd w:val="0"/>
        <w:snapToGrid w:val="0"/>
        <w:ind w:firstLineChars="200" w:firstLine="640"/>
        <w:rPr>
          <w:rFonts w:ascii="Times New Roman" w:eastAsia="仿宋_GB2312" w:hAnsi="Times New Roman"/>
          <w:sz w:val="32"/>
          <w:szCs w:val="32"/>
        </w:rPr>
      </w:pPr>
      <w:r>
        <w:rPr>
          <w:rFonts w:ascii="Times New Roman" w:eastAsia="仿宋_GB2312" w:hAnsi="Times New Roman"/>
          <w:sz w:val="32"/>
          <w:szCs w:val="32"/>
        </w:rPr>
        <w:t>联系电话：</w:t>
      </w:r>
      <w:r>
        <w:rPr>
          <w:rFonts w:ascii="Times New Roman" w:eastAsia="仿宋_GB2312" w:hAnsi="Times New Roman"/>
          <w:sz w:val="32"/>
          <w:szCs w:val="32"/>
        </w:rPr>
        <w:t>0931-8785620</w:t>
      </w:r>
    </w:p>
    <w:p w:rsidR="00807FEF" w:rsidRDefault="008D2BD0">
      <w:pPr>
        <w:ind w:firstLine="630"/>
        <w:rPr>
          <w:rFonts w:ascii="Times New Roman" w:eastAsia="仿宋_GB2312" w:hAnsi="Times New Roman"/>
          <w:sz w:val="32"/>
          <w:szCs w:val="32"/>
        </w:rPr>
      </w:pPr>
      <w:r>
        <w:rPr>
          <w:rFonts w:ascii="Times New Roman" w:eastAsia="仿宋_GB2312" w:hAnsi="Times New Roman"/>
          <w:sz w:val="32"/>
          <w:szCs w:val="32"/>
        </w:rPr>
        <w:t>邮</w:t>
      </w:r>
      <w:r>
        <w:rPr>
          <w:rFonts w:ascii="Times New Roman" w:eastAsia="仿宋_GB2312" w:hAnsi="Times New Roman"/>
          <w:sz w:val="32"/>
          <w:szCs w:val="32"/>
        </w:rPr>
        <w:t xml:space="preserve">    </w:t>
      </w:r>
      <w:r>
        <w:rPr>
          <w:rFonts w:ascii="Times New Roman" w:eastAsia="仿宋_GB2312" w:hAnsi="Times New Roman"/>
          <w:sz w:val="32"/>
          <w:szCs w:val="32"/>
        </w:rPr>
        <w:t>箱：</w:t>
      </w:r>
      <w:r>
        <w:rPr>
          <w:rFonts w:ascii="Times New Roman" w:eastAsia="仿宋_GB2312" w:hAnsi="Times New Roman"/>
          <w:sz w:val="32"/>
          <w:szCs w:val="32"/>
        </w:rPr>
        <w:t>gsyzgljzl@163.com</w:t>
      </w:r>
    </w:p>
    <w:p w:rsidR="00807FEF" w:rsidRDefault="00807FEF">
      <w:pPr>
        <w:rPr>
          <w:rFonts w:ascii="Times New Roman" w:eastAsia="仿宋_GB2312" w:hAnsi="Times New Roman"/>
          <w:sz w:val="32"/>
          <w:szCs w:val="32"/>
        </w:rPr>
      </w:pPr>
    </w:p>
    <w:p w:rsidR="00807FEF" w:rsidRDefault="008D2BD0">
      <w:pPr>
        <w:ind w:firstLineChars="1650" w:firstLine="5280"/>
        <w:rPr>
          <w:rFonts w:ascii="Times New Roman" w:eastAsia="仿宋_GB2312" w:hAnsi="Times New Roman"/>
          <w:sz w:val="32"/>
          <w:szCs w:val="32"/>
        </w:rPr>
      </w:pPr>
      <w:r>
        <w:rPr>
          <w:rFonts w:ascii="Times New Roman" w:eastAsia="仿宋_GB2312" w:hAnsi="Times New Roman"/>
          <w:sz w:val="32"/>
          <w:szCs w:val="32"/>
        </w:rPr>
        <w:t>甘肃省邮政管理局</w:t>
      </w:r>
    </w:p>
    <w:p w:rsidR="00807FEF" w:rsidRDefault="008D2BD0">
      <w:pPr>
        <w:ind w:firstLineChars="1650" w:firstLine="5280"/>
        <w:rPr>
          <w:rFonts w:ascii="Times New Roman" w:eastAsia="仿宋_GB2312" w:hAnsi="Times New Roman"/>
          <w:sz w:val="32"/>
          <w:szCs w:val="32"/>
        </w:rPr>
      </w:pPr>
      <w:r>
        <w:rPr>
          <w:rFonts w:ascii="Times New Roman" w:eastAsia="仿宋_GB2312" w:hAnsi="Times New Roman"/>
          <w:sz w:val="32"/>
          <w:szCs w:val="32"/>
        </w:rPr>
        <w:t>2019</w:t>
      </w:r>
      <w:r>
        <w:rPr>
          <w:rFonts w:ascii="Times New Roman" w:eastAsia="仿宋_GB2312" w:hAnsi="Times New Roman"/>
          <w:sz w:val="32"/>
          <w:szCs w:val="32"/>
        </w:rPr>
        <w:t>年</w:t>
      </w:r>
      <w:r>
        <w:rPr>
          <w:rFonts w:ascii="Times New Roman" w:eastAsia="仿宋_GB2312" w:hAnsi="Times New Roman"/>
          <w:sz w:val="32"/>
          <w:szCs w:val="32"/>
        </w:rPr>
        <w:t>2</w:t>
      </w:r>
      <w:r>
        <w:rPr>
          <w:rFonts w:ascii="Times New Roman" w:eastAsia="仿宋_GB2312" w:hAnsi="Times New Roman"/>
          <w:sz w:val="32"/>
          <w:szCs w:val="32"/>
        </w:rPr>
        <w:t>月</w:t>
      </w:r>
      <w:r>
        <w:rPr>
          <w:rFonts w:ascii="Times New Roman" w:eastAsia="仿宋_GB2312" w:hAnsi="Times New Roman"/>
          <w:sz w:val="32"/>
          <w:szCs w:val="32"/>
        </w:rPr>
        <w:t>1</w:t>
      </w:r>
      <w:r w:rsidR="00DB5834">
        <w:rPr>
          <w:rFonts w:ascii="Times New Roman" w:eastAsia="仿宋_GB2312" w:hAnsi="Times New Roman" w:hint="eastAsia"/>
          <w:sz w:val="32"/>
          <w:szCs w:val="32"/>
        </w:rPr>
        <w:t>4</w:t>
      </w:r>
      <w:r>
        <w:rPr>
          <w:rFonts w:ascii="Times New Roman" w:eastAsia="仿宋_GB2312" w:hAnsi="Times New Roman"/>
          <w:sz w:val="32"/>
          <w:szCs w:val="32"/>
        </w:rPr>
        <w:t>日</w:t>
      </w:r>
    </w:p>
    <w:sectPr w:rsidR="00807FEF" w:rsidSect="00807F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574" w:rsidRDefault="00B66574" w:rsidP="00DB5834">
      <w:r>
        <w:separator/>
      </w:r>
    </w:p>
  </w:endnote>
  <w:endnote w:type="continuationSeparator" w:id="1">
    <w:p w:rsidR="00B66574" w:rsidRDefault="00B66574" w:rsidP="00DB58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574" w:rsidRDefault="00B66574" w:rsidP="00DB5834">
      <w:r>
        <w:separator/>
      </w:r>
    </w:p>
  </w:footnote>
  <w:footnote w:type="continuationSeparator" w:id="1">
    <w:p w:rsidR="00B66574" w:rsidRDefault="00B66574" w:rsidP="00DB58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EA6"/>
    <w:rsid w:val="00013727"/>
    <w:rsid w:val="00043779"/>
    <w:rsid w:val="000B3F8E"/>
    <w:rsid w:val="000C4F1D"/>
    <w:rsid w:val="000D0E74"/>
    <w:rsid w:val="000E62B9"/>
    <w:rsid w:val="0010607C"/>
    <w:rsid w:val="00115011"/>
    <w:rsid w:val="0014741D"/>
    <w:rsid w:val="0016139A"/>
    <w:rsid w:val="00162CAC"/>
    <w:rsid w:val="001871A1"/>
    <w:rsid w:val="00196297"/>
    <w:rsid w:val="001B1117"/>
    <w:rsid w:val="001D6EA6"/>
    <w:rsid w:val="00232BEF"/>
    <w:rsid w:val="00237F96"/>
    <w:rsid w:val="00255AAE"/>
    <w:rsid w:val="00264B82"/>
    <w:rsid w:val="002709D8"/>
    <w:rsid w:val="002776DC"/>
    <w:rsid w:val="002E2467"/>
    <w:rsid w:val="003209F8"/>
    <w:rsid w:val="00355686"/>
    <w:rsid w:val="00356326"/>
    <w:rsid w:val="003800B5"/>
    <w:rsid w:val="0038249A"/>
    <w:rsid w:val="003D329B"/>
    <w:rsid w:val="00424AFF"/>
    <w:rsid w:val="0046101B"/>
    <w:rsid w:val="004C3FBE"/>
    <w:rsid w:val="004E154B"/>
    <w:rsid w:val="0056254C"/>
    <w:rsid w:val="00562DAF"/>
    <w:rsid w:val="00573A70"/>
    <w:rsid w:val="00587281"/>
    <w:rsid w:val="005D5FAE"/>
    <w:rsid w:val="005F611B"/>
    <w:rsid w:val="00626683"/>
    <w:rsid w:val="00634269"/>
    <w:rsid w:val="006D59FE"/>
    <w:rsid w:val="006D6187"/>
    <w:rsid w:val="006F70EC"/>
    <w:rsid w:val="00701B28"/>
    <w:rsid w:val="007C4F59"/>
    <w:rsid w:val="007D7333"/>
    <w:rsid w:val="007F10EB"/>
    <w:rsid w:val="00801BFD"/>
    <w:rsid w:val="00807FEF"/>
    <w:rsid w:val="008104AA"/>
    <w:rsid w:val="008460F5"/>
    <w:rsid w:val="008C194A"/>
    <w:rsid w:val="008D2BD0"/>
    <w:rsid w:val="00911A19"/>
    <w:rsid w:val="009D5F96"/>
    <w:rsid w:val="00A505CD"/>
    <w:rsid w:val="00A66F15"/>
    <w:rsid w:val="00AF4705"/>
    <w:rsid w:val="00B45309"/>
    <w:rsid w:val="00B66574"/>
    <w:rsid w:val="00B706A7"/>
    <w:rsid w:val="00B77732"/>
    <w:rsid w:val="00B962F6"/>
    <w:rsid w:val="00BA2224"/>
    <w:rsid w:val="00BC0113"/>
    <w:rsid w:val="00BF3596"/>
    <w:rsid w:val="00C26CEB"/>
    <w:rsid w:val="00CC1784"/>
    <w:rsid w:val="00CE5C1D"/>
    <w:rsid w:val="00CE6D10"/>
    <w:rsid w:val="00D16D3B"/>
    <w:rsid w:val="00D53AE9"/>
    <w:rsid w:val="00DA20BF"/>
    <w:rsid w:val="00DB5834"/>
    <w:rsid w:val="00DC25DA"/>
    <w:rsid w:val="00DF3826"/>
    <w:rsid w:val="00E63623"/>
    <w:rsid w:val="00E951CB"/>
    <w:rsid w:val="00EB3644"/>
    <w:rsid w:val="00EF7584"/>
    <w:rsid w:val="00F0236E"/>
    <w:rsid w:val="00F32CA5"/>
    <w:rsid w:val="00F42546"/>
    <w:rsid w:val="00F62410"/>
    <w:rsid w:val="00F73B2C"/>
    <w:rsid w:val="00FB621A"/>
    <w:rsid w:val="00FB7696"/>
    <w:rsid w:val="00FC681A"/>
    <w:rsid w:val="232D5DE4"/>
    <w:rsid w:val="274D2F33"/>
    <w:rsid w:val="33C75160"/>
    <w:rsid w:val="3BE05528"/>
    <w:rsid w:val="42F947B6"/>
    <w:rsid w:val="4BCA3B85"/>
    <w:rsid w:val="5ED32753"/>
    <w:rsid w:val="6AB57E3E"/>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FE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807FEF"/>
    <w:pPr>
      <w:tabs>
        <w:tab w:val="center" w:pos="4153"/>
        <w:tab w:val="right" w:pos="8306"/>
      </w:tabs>
      <w:snapToGrid w:val="0"/>
      <w:jc w:val="left"/>
    </w:pPr>
    <w:rPr>
      <w:sz w:val="18"/>
      <w:szCs w:val="18"/>
    </w:rPr>
  </w:style>
  <w:style w:type="paragraph" w:styleId="a4">
    <w:name w:val="header"/>
    <w:basedOn w:val="a"/>
    <w:link w:val="Char0"/>
    <w:uiPriority w:val="99"/>
    <w:semiHidden/>
    <w:qFormat/>
    <w:rsid w:val="00807FEF"/>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qFormat/>
    <w:rsid w:val="00807FEF"/>
    <w:rPr>
      <w:rFonts w:cs="Times New Roman"/>
      <w:color w:val="444444"/>
      <w:u w:val="none"/>
    </w:rPr>
  </w:style>
  <w:style w:type="table" w:styleId="a6">
    <w:name w:val="Table Grid"/>
    <w:basedOn w:val="a1"/>
    <w:uiPriority w:val="99"/>
    <w:qFormat/>
    <w:rsid w:val="00807F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页脚 Char"/>
    <w:basedOn w:val="a0"/>
    <w:link w:val="a3"/>
    <w:uiPriority w:val="99"/>
    <w:semiHidden/>
    <w:qFormat/>
    <w:locked/>
    <w:rsid w:val="00807FEF"/>
    <w:rPr>
      <w:rFonts w:cs="Times New Roman"/>
      <w:sz w:val="18"/>
      <w:szCs w:val="18"/>
    </w:rPr>
  </w:style>
  <w:style w:type="character" w:customStyle="1" w:styleId="Char0">
    <w:name w:val="页眉 Char"/>
    <w:basedOn w:val="a0"/>
    <w:link w:val="a4"/>
    <w:uiPriority w:val="99"/>
    <w:semiHidden/>
    <w:qFormat/>
    <w:locked/>
    <w:rsid w:val="00807FEF"/>
    <w:rPr>
      <w:rFonts w:cs="Times New Roman"/>
      <w:sz w:val="18"/>
      <w:szCs w:val="18"/>
    </w:rPr>
  </w:style>
  <w:style w:type="paragraph" w:styleId="a7">
    <w:name w:val="List Paragraph"/>
    <w:basedOn w:val="a"/>
    <w:uiPriority w:val="99"/>
    <w:qFormat/>
    <w:rsid w:val="00807FE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63</Words>
  <Characters>361</Characters>
  <Application>Microsoft Office Word</Application>
  <DocSecurity>0</DocSecurity>
  <Lines>3</Lines>
  <Paragraphs>1</Paragraphs>
  <ScaleCrop>false</ScaleCrop>
  <Company>Microsoft</Company>
  <LinksUpToDate>false</LinksUpToDate>
  <CharactersWithSpaces>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山西省邮政管理局2017年度考试录用公务员面试递补公告</dc:title>
  <dc:creator>李剑雄</dc:creator>
  <cp:lastModifiedBy>黄婧</cp:lastModifiedBy>
  <cp:revision>13</cp:revision>
  <cp:lastPrinted>2018-02-23T02:06:00Z</cp:lastPrinted>
  <dcterms:created xsi:type="dcterms:W3CDTF">2018-02-23T01:22:00Z</dcterms:created>
  <dcterms:modified xsi:type="dcterms:W3CDTF">2019-02-13T09:53:00Z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