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szCs w:val="32"/>
        </w:rPr>
      </w:pPr>
      <w:bookmarkStart w:id="0" w:name="_GoBack"/>
      <w:bookmarkEnd w:id="0"/>
      <w:r>
        <w:rPr>
          <w:rFonts w:hint="eastAsia" w:ascii="宋体" w:hAnsi="宋体"/>
          <w:sz w:val="32"/>
          <w:szCs w:val="32"/>
        </w:rPr>
        <w:t>附件2</w:t>
      </w:r>
    </w:p>
    <w:p>
      <w:pPr>
        <w:spacing w:after="0"/>
        <w:jc w:val="center"/>
        <w:rPr>
          <w:rFonts w:ascii="宋体" w:hAnsi="宋体"/>
          <w:sz w:val="44"/>
          <w:szCs w:val="44"/>
        </w:rPr>
      </w:pPr>
      <w:r>
        <w:rPr>
          <w:rFonts w:hint="eastAsia" w:ascii="宋体" w:hAnsi="宋体"/>
          <w:sz w:val="44"/>
          <w:szCs w:val="44"/>
        </w:rPr>
        <w:t>潍坊市2020年度卫生专业技术资格考试</w:t>
      </w:r>
    </w:p>
    <w:p>
      <w:pPr>
        <w:spacing w:after="0"/>
        <w:jc w:val="center"/>
        <w:rPr>
          <w:rFonts w:ascii="宋体" w:hAnsi="宋体"/>
          <w:sz w:val="44"/>
          <w:szCs w:val="44"/>
        </w:rPr>
      </w:pPr>
      <w:r>
        <w:rPr>
          <w:rFonts w:hint="eastAsia" w:ascii="宋体" w:hAnsi="宋体"/>
          <w:sz w:val="44"/>
          <w:szCs w:val="44"/>
        </w:rPr>
        <w:t>审核点信息汇总表</w:t>
      </w:r>
    </w:p>
    <w:tbl>
      <w:tblPr>
        <w:tblStyle w:val="2"/>
        <w:tblW w:w="9498" w:type="dxa"/>
        <w:tblInd w:w="-459" w:type="dxa"/>
        <w:tblLayout w:type="fixed"/>
        <w:tblCellMar>
          <w:top w:w="0" w:type="dxa"/>
          <w:left w:w="108" w:type="dxa"/>
          <w:bottom w:w="0" w:type="dxa"/>
          <w:right w:w="108" w:type="dxa"/>
        </w:tblCellMar>
      </w:tblPr>
      <w:tblGrid>
        <w:gridCol w:w="709"/>
        <w:gridCol w:w="2552"/>
        <w:gridCol w:w="3969"/>
        <w:gridCol w:w="1559"/>
        <w:gridCol w:w="709"/>
      </w:tblGrid>
      <w:tr>
        <w:tblPrEx>
          <w:tblLayout w:type="fixed"/>
          <w:tblCellMar>
            <w:top w:w="0" w:type="dxa"/>
            <w:left w:w="108" w:type="dxa"/>
            <w:bottom w:w="0" w:type="dxa"/>
            <w:right w:w="108" w:type="dxa"/>
          </w:tblCellMar>
        </w:tblPrEx>
        <w:trPr>
          <w:trHeight w:val="60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color w:val="000000"/>
                <w:sz w:val="21"/>
                <w:szCs w:val="21"/>
              </w:rPr>
            </w:pPr>
            <w:r>
              <w:rPr>
                <w:rFonts w:hint="eastAsia" w:ascii="宋体" w:hAnsi="宋体" w:eastAsia="宋体" w:cs="宋体"/>
                <w:b/>
                <w:color w:val="000000"/>
                <w:sz w:val="21"/>
                <w:szCs w:val="21"/>
              </w:rPr>
              <w:t>序号</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color w:val="000000"/>
                <w:sz w:val="21"/>
                <w:szCs w:val="21"/>
              </w:rPr>
            </w:pPr>
            <w:r>
              <w:rPr>
                <w:rFonts w:hint="eastAsia" w:ascii="宋体" w:hAnsi="宋体" w:eastAsia="宋体" w:cs="宋体"/>
                <w:b/>
                <w:color w:val="000000"/>
                <w:sz w:val="21"/>
                <w:szCs w:val="21"/>
              </w:rPr>
              <w:t>审核点名称</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color w:val="000000"/>
                <w:sz w:val="21"/>
                <w:szCs w:val="21"/>
              </w:rPr>
            </w:pPr>
            <w:r>
              <w:rPr>
                <w:rFonts w:hint="eastAsia" w:ascii="宋体" w:hAnsi="宋体" w:eastAsia="宋体" w:cs="宋体"/>
                <w:b/>
                <w:color w:val="000000"/>
                <w:sz w:val="21"/>
                <w:szCs w:val="21"/>
              </w:rPr>
              <w:t>地址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color w:val="000000"/>
                <w:sz w:val="21"/>
                <w:szCs w:val="21"/>
              </w:rPr>
            </w:pPr>
            <w:r>
              <w:rPr>
                <w:rFonts w:hint="eastAsia" w:ascii="宋体" w:hAnsi="宋体" w:eastAsia="宋体" w:cs="宋体"/>
                <w:b/>
                <w:color w:val="000000"/>
                <w:sz w:val="21"/>
                <w:szCs w:val="21"/>
              </w:rPr>
              <w:t>咨询电话</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备注</w:t>
            </w:r>
          </w:p>
        </w:tc>
      </w:tr>
      <w:tr>
        <w:tblPrEx>
          <w:tblLayout w:type="fixed"/>
          <w:tblCellMar>
            <w:top w:w="0" w:type="dxa"/>
            <w:left w:w="108" w:type="dxa"/>
            <w:bottom w:w="0" w:type="dxa"/>
            <w:right w:w="108" w:type="dxa"/>
          </w:tblCellMar>
        </w:tblPrEx>
        <w:trPr>
          <w:trHeight w:val="539" w:hRule="exac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潍城区人社局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潍城区政府办公楼1号楼4楼428房间</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0536-8188539</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539" w:hRule="exac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奎文区人社局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奎文区政府院内6号楼2楼6213房间</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0536-6026855</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寒亭区人社局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寒亭区人社局四楼专业技术人员管理科（寒亭区益新街651号）</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0536-7279028</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539" w:hRule="exac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坊子区人社局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坊子区政府综合办公大楼北楼408房间</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0536-7623978</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5</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昌邑市人社局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昌邑市人力资源和社会保障局北四楼专技科（昌邑市北海路218号）</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0536-7210871</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6</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高密市人社局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高密市人力资源产业园（市民之家6号楼）一楼机关业务号C号17-21号窗口</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0536-2630133</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7</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诸城市人社局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诸城市人力资源和社会保障局四楼406房间（诸城市东关大街25号）</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0536-6112706</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8</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安丘市人社局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安丘市“市民之家”3号馆（安丘市文汇街中段，青云山广场南邻）3楼302窗口</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0536-4215338</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539" w:hRule="exac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9</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昌乐县人社局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昌乐县市民服务中心1楼人社局2号窗口</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0536-6278603</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10</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临朐县人社局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临朐县人力资源和社会保障局八楼人才管理科803室（临朐县新华路4725号）</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0536-3097023</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83"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11</w:t>
            </w:r>
          </w:p>
        </w:tc>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青州市人社局</w:t>
            </w:r>
          </w:p>
        </w:tc>
        <w:tc>
          <w:tcPr>
            <w:tcW w:w="3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青州市政务服务中心2楼人社局窗口(青州市圣水街3669号)</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0536-3889758</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47" w:hRule="atLeast"/>
        </w:trPr>
        <w:tc>
          <w:tcPr>
            <w:tcW w:w="709" w:type="dxa"/>
            <w:vMerge w:val="continue"/>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2552" w:type="dxa"/>
            <w:vMerge w:val="continue"/>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3969" w:type="dxa"/>
            <w:vMerge w:val="continue"/>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0536-3822717</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12</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寿光市人事考试中心</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寿光市人力资源市场3楼312房间 （东升路1100号，中南世纪城东门对面）</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0536-5117681</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13</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市直（潍坊市人事考试中心）</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潍坊市新华路5502号（新华路与胜利街交叉路口南100米路东）院内办公楼605</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0536-8221892</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539" w:hRule="exac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14</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滨海开发区政治工作部</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滨海开发区未来大厦一楼人事考试79号窗口</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0536-5331626</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93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15</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高新开发区劳动人事局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潍坊市高新区健康街与金光路交叉口东北角潍坊高新区政务服务中心一楼西区4号劳动人事局窗口</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0536-8191311</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539" w:hRule="exac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16</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峡山区政治工作部</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峡山区政务服务中心2楼西厅组织部1号窗口</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0536-7737900</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8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17</w:t>
            </w:r>
          </w:p>
        </w:tc>
        <w:tc>
          <w:tcPr>
            <w:tcW w:w="255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经济开发区劳动人事局</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民主西街与月河路交叉口东北角，经济开发区政府办公楼1016房间</w:t>
            </w:r>
          </w:p>
        </w:tc>
        <w:tc>
          <w:tcPr>
            <w:tcW w:w="155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0536-8060854</w:t>
            </w:r>
          </w:p>
        </w:tc>
        <w:tc>
          <w:tcPr>
            <w:tcW w:w="709" w:type="dxa"/>
            <w:tcBorders>
              <w:top w:val="nil"/>
              <w:left w:val="nil"/>
              <w:bottom w:val="single" w:color="auto" w:sz="4" w:space="0"/>
              <w:right w:val="single" w:color="auto" w:sz="4" w:space="0"/>
            </w:tcBorders>
          </w:tcPr>
          <w:p>
            <w:pPr>
              <w:jc w:val="center"/>
              <w:rPr>
                <w:rFonts w:ascii="宋体" w:hAnsi="宋体" w:cs="宋体"/>
                <w:color w:val="000000"/>
                <w:sz w:val="18"/>
                <w:szCs w:val="18"/>
              </w:rPr>
            </w:pPr>
          </w:p>
        </w:tc>
      </w:tr>
    </w:tbl>
    <w:p>
      <w:pPr>
        <w:spacing w:after="0" w:line="360" w:lineRule="auto"/>
        <w:ind w:left="1128" w:leftChars="292" w:hanging="486" w:hangingChars="152"/>
        <w:rPr>
          <w:rFonts w:ascii="仿宋_GB2312" w:eastAsia="仿宋_GB2312"/>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BBB"/>
    <w:rsid w:val="000A1E80"/>
    <w:rsid w:val="0015560A"/>
    <w:rsid w:val="00323B43"/>
    <w:rsid w:val="003D37D8"/>
    <w:rsid w:val="004016D1"/>
    <w:rsid w:val="00406B42"/>
    <w:rsid w:val="00426133"/>
    <w:rsid w:val="004358AB"/>
    <w:rsid w:val="00441459"/>
    <w:rsid w:val="004469BE"/>
    <w:rsid w:val="004854C3"/>
    <w:rsid w:val="00501B8C"/>
    <w:rsid w:val="00725E5E"/>
    <w:rsid w:val="007856A9"/>
    <w:rsid w:val="007F61BB"/>
    <w:rsid w:val="008B7726"/>
    <w:rsid w:val="008D1D93"/>
    <w:rsid w:val="008D31EA"/>
    <w:rsid w:val="00955BFD"/>
    <w:rsid w:val="009E1D49"/>
    <w:rsid w:val="00A27C06"/>
    <w:rsid w:val="00AA33FA"/>
    <w:rsid w:val="00BC3596"/>
    <w:rsid w:val="00BE35A1"/>
    <w:rsid w:val="00D24D58"/>
    <w:rsid w:val="00D31D50"/>
    <w:rsid w:val="00D4616A"/>
    <w:rsid w:val="00E31464"/>
    <w:rsid w:val="00E80EF0"/>
    <w:rsid w:val="00FF512C"/>
    <w:rsid w:val="32C1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000000"/>
      <w:u w:val="none"/>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434</Words>
  <Characters>2479</Characters>
  <Lines>20</Lines>
  <Paragraphs>5</Paragraphs>
  <TotalTime>125</TotalTime>
  <ScaleCrop>false</ScaleCrop>
  <LinksUpToDate>false</LinksUpToDate>
  <CharactersWithSpaces>2908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林栖者</cp:lastModifiedBy>
  <cp:lastPrinted>2020-06-11T09:39:00Z</cp:lastPrinted>
  <dcterms:modified xsi:type="dcterms:W3CDTF">2020-06-11T10:16:56Z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