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考试协议书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姓名：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性别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本人已阅读并了解</w:t>
      </w:r>
      <w:r>
        <w:rPr>
          <w:rFonts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临朐县2020年普通</w:t>
      </w:r>
      <w:r>
        <w:rPr>
          <w:rFonts w:ascii="仿宋_GB2312" w:hAnsi="宋体" w:eastAsia="仿宋_GB2312"/>
          <w:sz w:val="32"/>
          <w:szCs w:val="32"/>
        </w:rPr>
        <w:t>高中学校</w:t>
      </w:r>
      <w:r>
        <w:rPr>
          <w:rFonts w:hint="eastAsia" w:ascii="仿宋_GB2312" w:hAnsi="宋体" w:eastAsia="仿宋_GB2312"/>
          <w:sz w:val="32"/>
          <w:szCs w:val="32"/>
        </w:rPr>
        <w:t>引进高层次</w:t>
      </w:r>
      <w:r>
        <w:rPr>
          <w:rFonts w:ascii="仿宋_GB2312" w:hAnsi="宋体" w:eastAsia="仿宋_GB2312"/>
          <w:sz w:val="32"/>
          <w:szCs w:val="32"/>
        </w:rPr>
        <w:t>优秀毕业生公告》</w:t>
      </w:r>
      <w:r>
        <w:rPr>
          <w:rFonts w:hint="eastAsia" w:ascii="仿宋_GB2312" w:hAnsi="宋体" w:eastAsia="仿宋_GB2312"/>
          <w:sz w:val="32"/>
          <w:szCs w:val="32"/>
        </w:rPr>
        <w:t>所有内容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承诺</w:t>
      </w:r>
      <w:r>
        <w:rPr>
          <w:rFonts w:ascii="仿宋_GB2312" w:hAnsi="宋体" w:eastAsia="仿宋_GB2312"/>
          <w:sz w:val="32"/>
          <w:szCs w:val="32"/>
        </w:rPr>
        <w:t>按时</w:t>
      </w:r>
      <w:r>
        <w:rPr>
          <w:rFonts w:hint="eastAsia" w:ascii="仿宋_GB2312" w:hAnsi="宋体" w:eastAsia="仿宋_GB2312"/>
          <w:sz w:val="32"/>
          <w:szCs w:val="32"/>
        </w:rPr>
        <w:t>参加考试，</w:t>
      </w:r>
      <w:r>
        <w:rPr>
          <w:rFonts w:ascii="仿宋_GB2312" w:hAnsi="宋体" w:eastAsia="仿宋_GB2312"/>
          <w:sz w:val="32"/>
          <w:szCs w:val="32"/>
        </w:rPr>
        <w:t>如因个人原因未能参加</w:t>
      </w:r>
      <w:r>
        <w:rPr>
          <w:rFonts w:hint="eastAsia" w:ascii="仿宋_GB2312" w:hAnsi="宋体" w:eastAsia="仿宋_GB2312"/>
          <w:sz w:val="32"/>
          <w:szCs w:val="32"/>
        </w:rPr>
        <w:t>所造成的</w:t>
      </w:r>
      <w:r>
        <w:rPr>
          <w:rFonts w:ascii="仿宋_GB2312" w:hAnsi="宋体" w:eastAsia="仿宋_GB2312"/>
          <w:sz w:val="32"/>
          <w:szCs w:val="32"/>
        </w:rPr>
        <w:t>后果</w:t>
      </w:r>
      <w:r>
        <w:rPr>
          <w:rFonts w:hint="eastAsia" w:ascii="仿宋_GB2312" w:hAnsi="宋体" w:eastAsia="仿宋_GB2312"/>
          <w:sz w:val="32"/>
          <w:szCs w:val="32"/>
        </w:rPr>
        <w:t>由</w:t>
      </w:r>
      <w:r>
        <w:rPr>
          <w:rFonts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自行承担。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承诺人签名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 xml:space="preserve">年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16510</wp:posOffset>
                </wp:positionV>
                <wp:extent cx="5857875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5153025"/>
                          <a:ext cx="585787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5pt;margin-top:1.3pt;height:0pt;width:461.25pt;z-index:251658240;mso-width-relative:page;mso-height-relative:page;" filled="f" stroked="t" coordsize="21600,21600" o:gfxdata="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sysBbVAAAABgEAAA8AAAAAAAAAAQAgAAAA&#10;IgAAAGRycy9kb3ducmV2LnhtbFBLAQIUABQAAAAIAIdO4kD8DH4w1QEAAG4DAAAOAAAAAAAAAAEA&#10;IAAAACQBAABkcnMvZTJvRG9jLnhtbFBLBQYAAAAABgAGAFkBAABrBQAAAAA=&#10;">
                <v:fill on="f" focussize="0,0"/>
                <v:stroke weight="2.2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存  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姓名：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性别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本人已阅读并了解</w:t>
      </w:r>
      <w:r>
        <w:rPr>
          <w:rFonts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临朐县2020年普通</w:t>
      </w:r>
      <w:r>
        <w:rPr>
          <w:rFonts w:ascii="仿宋_GB2312" w:hAnsi="宋体" w:eastAsia="仿宋_GB2312"/>
          <w:sz w:val="32"/>
          <w:szCs w:val="32"/>
        </w:rPr>
        <w:t>高中学校</w:t>
      </w:r>
      <w:r>
        <w:rPr>
          <w:rFonts w:hint="eastAsia" w:ascii="仿宋_GB2312" w:hAnsi="宋体" w:eastAsia="仿宋_GB2312"/>
          <w:sz w:val="32"/>
          <w:szCs w:val="32"/>
        </w:rPr>
        <w:t>引进高层次</w:t>
      </w:r>
      <w:r>
        <w:rPr>
          <w:rFonts w:ascii="仿宋_GB2312" w:hAnsi="宋体" w:eastAsia="仿宋_GB2312"/>
          <w:sz w:val="32"/>
          <w:szCs w:val="32"/>
        </w:rPr>
        <w:t>优秀毕业生公告》</w:t>
      </w:r>
      <w:r>
        <w:rPr>
          <w:rFonts w:hint="eastAsia" w:ascii="仿宋_GB2312" w:hAnsi="宋体" w:eastAsia="仿宋_GB2312"/>
          <w:sz w:val="32"/>
          <w:szCs w:val="32"/>
        </w:rPr>
        <w:t>所有内容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承诺</w:t>
      </w:r>
      <w:r>
        <w:rPr>
          <w:rFonts w:ascii="仿宋_GB2312" w:hAnsi="宋体" w:eastAsia="仿宋_GB2312"/>
          <w:sz w:val="32"/>
          <w:szCs w:val="32"/>
        </w:rPr>
        <w:t>按时</w:t>
      </w:r>
      <w:r>
        <w:rPr>
          <w:rFonts w:hint="eastAsia" w:ascii="仿宋_GB2312" w:hAnsi="宋体" w:eastAsia="仿宋_GB2312"/>
          <w:sz w:val="32"/>
          <w:szCs w:val="32"/>
        </w:rPr>
        <w:t>参加考试，</w:t>
      </w:r>
      <w:r>
        <w:rPr>
          <w:rFonts w:ascii="仿宋_GB2312" w:hAnsi="宋体" w:eastAsia="仿宋_GB2312"/>
          <w:sz w:val="32"/>
          <w:szCs w:val="32"/>
        </w:rPr>
        <w:t>如因个人原因未能参加</w:t>
      </w:r>
      <w:r>
        <w:rPr>
          <w:rFonts w:hint="eastAsia" w:ascii="仿宋_GB2312" w:hAnsi="宋体" w:eastAsia="仿宋_GB2312"/>
          <w:sz w:val="32"/>
          <w:szCs w:val="32"/>
        </w:rPr>
        <w:t>所造成的</w:t>
      </w:r>
      <w:r>
        <w:rPr>
          <w:rFonts w:ascii="仿宋_GB2312" w:hAnsi="宋体" w:eastAsia="仿宋_GB2312"/>
          <w:sz w:val="32"/>
          <w:szCs w:val="32"/>
        </w:rPr>
        <w:t>后果</w:t>
      </w:r>
      <w:r>
        <w:rPr>
          <w:rFonts w:hint="eastAsia" w:ascii="仿宋_GB2312" w:hAnsi="宋体" w:eastAsia="仿宋_GB2312"/>
          <w:sz w:val="32"/>
          <w:szCs w:val="32"/>
        </w:rPr>
        <w:t>由</w:t>
      </w:r>
      <w:r>
        <w:rPr>
          <w:rFonts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自行承担。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承诺人签名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 xml:space="preserve">年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C5B62"/>
    <w:rsid w:val="086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2020-03-18T01:10:00Z</dcterms:created>
  <dc:creator>o(╯□╰)o</dc:creator>
  <cp:lastModifiedBy>o(╯□╰)o</cp:lastModifiedBy>
  <dcterms:modified xsi:type="dcterms:W3CDTF">2020-03-18T01:11:17Z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