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spacing w:val="100"/>
          <w:kern w:val="0"/>
          <w:sz w:val="36"/>
          <w:szCs w:val="36"/>
        </w:rPr>
        <w:t>体检须知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为准确反映受检者身体的真实状况，请注意以下事项：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1.请参检人员带齐身份证和准考证，到指定医院进行体检，其它医疗单位的检查结果一律无效。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2.体检严禁弄虚作假、冒名顶替；如隐瞒病史影响体检结果的，后果自负。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4.体检当天需进行采血、B超等检查，请在受检前空腹（不吃饭、不喝水）8-12小时。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5.参检人员可自带面包、水等简易食品,可在有关体检项目结束后,不影响体检结果的情况下适当进食。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6.女性受检者如在月经期，请在血、尿抽样处告知工作人员；怀孕或可能已受孕者，事先告知医护人员，勿做X光检查。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7.请配合医生认真检查所有项目，勿漏检。若自动放弃某一检查项目，将会影响录用结果。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8.体检费用自负，每人300元，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请考生自备现金及零钱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9.体检医师可根据实际需要，增加必要的相应检查、检验项目,费用需考生本人承担。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10.对按规定需要复检的，不得在原体检医院进行，复检只能进行1次，结果以复检结论为准。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39"/>
    <w:rsid w:val="00014B82"/>
    <w:rsid w:val="000F6712"/>
    <w:rsid w:val="00163A39"/>
    <w:rsid w:val="00570F71"/>
    <w:rsid w:val="005C661F"/>
    <w:rsid w:val="007A44D3"/>
    <w:rsid w:val="007F0F0C"/>
    <w:rsid w:val="00827CAA"/>
    <w:rsid w:val="00A7152C"/>
    <w:rsid w:val="00AD3C34"/>
    <w:rsid w:val="00AF04C3"/>
    <w:rsid w:val="00B5774E"/>
    <w:rsid w:val="00D64D69"/>
    <w:rsid w:val="00E22A83"/>
    <w:rsid w:val="00EE5A39"/>
    <w:rsid w:val="00FC098C"/>
    <w:rsid w:val="10C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227</Words>
  <Characters>1295</Characters>
  <Lines>10</Lines>
  <Paragraphs>3</Paragraphs>
  <TotalTime>8</TotalTime>
  <ScaleCrop>false</ScaleCrop>
  <LinksUpToDate>false</LinksUpToDate>
  <CharactersWithSpaces>1519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2019-09-25T08:06:00Z</dcterms:created>
  <dc:creator>User</dc:creator>
  <cp:lastModifiedBy>owner</cp:lastModifiedBy>
  <dcterms:modified xsi:type="dcterms:W3CDTF">2019-09-26T02:27:52Z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