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eastAsia="仿宋_GB2312"/>
          <w:sz w:val="32"/>
          <w:szCs w:val="32"/>
        </w:rPr>
        <w:t>***，身份证号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***，在济南市***区***街道***社区开展***（写详细项目名称）社工服务项目，服务时间满2年，表现优秀。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  <w:lang w:eastAsia="zh-CN"/>
        </w:rPr>
        <w:t>社区居民委员会</w:t>
      </w: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E67"/>
    <w:rsid w:val="0006282E"/>
    <w:rsid w:val="00223E67"/>
    <w:rsid w:val="00223EAC"/>
    <w:rsid w:val="00272BCE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EB5819"/>
    <w:rsid w:val="00F73C0B"/>
    <w:rsid w:val="19192BDE"/>
    <w:rsid w:val="3AF33EC9"/>
    <w:rsid w:val="59BD3AAA"/>
    <w:rsid w:val="606862E9"/>
    <w:rsid w:val="69E76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2</TotalTime>
  <ScaleCrop>false</ScaleCrop>
  <LinksUpToDate>false</LinksUpToDate>
  <CharactersWithSpaces>119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Administrator</cp:lastModifiedBy>
  <dcterms:modified xsi:type="dcterms:W3CDTF">2019-03-13T06:27:21Z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