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德城区卫健系统2019年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引进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公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德州市位于山东省西北部、黄河下游冲积平原，是山东省的北大门，素有“九达天衢 神京门户”之称，是山东省唯一纳入京津冀协同发展城市。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是德州市中心城区，是全市政治、经济、文化和金融中心，总面积231平方公里，人口60万。德城历史悠久，是龙山文化的发祥地之一，是明清时期33大重要商埠、“四大粮仓”之一，拥有全国唯一的外国王陵——苏禄国东王墓。德城区位优越，具有“南北借力、东西逢源”的地缘优势，是全国重要的交通枢纽城市。德城创新资源集聚，大力实施“天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英才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计划”人才新政，先后被评为国家可持续发展实验区、全国科技进步考核先进区。德城宜居宜业，是中国园林城市、中国卫生城市、中国人居环境范例城市，是人才理想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新创业和生活之城。德城医疗资源丰富，全区共有各级各类卫生计生机构334个，其中区属卫生计生机构4家，拥有床位2200张，先后获得“全国社区中医药工作先进单位”“国家级慢病综合防控示范区”“国家级艾滋病综合防治示范区”“山东省结核病综合防控示范区”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深入学习贯彻习近平新时代中国特色社会主义思想，全面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贯彻落实党的十九大精神，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加快推进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卫生健康体系建设，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为人民群众提供全方位全周期服务，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决定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面向社会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一批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医疗卫生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急需紧缺人才。现将有关事项公告如下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/>
          <w:bCs w:val="0"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计划及范围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计划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面向社会公开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引进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普通高等院校应届、往届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全日制硕士研究生及以上学历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卫生系列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副高级职称及以上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急需紧缺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人才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共计32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名，具体岗位和专业要求见《德城区卫健系统2019年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急需紧缺人才计划表》（附件1）。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其中，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博士研究生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具有卫生系列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副高级及以上职称的人才报考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不占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用引进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二、资格条件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2、拥护党的路线方针政策，政治可靠，遵纪守法，品行端正。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普通高等院校全日制硕士研究生及以上应届毕业生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往届毕业生，具有毕业证书、学位证书“双证”（应届毕业生应在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日前取得毕业证书、学位证书“双证”）；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具有卫生系列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副高级及以上职称的，对学历学位无限制。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硕士研究生年龄在30周岁以下（198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博士研究生年龄在35周岁以下（198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具有卫生系列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副高级及以上职称的，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年龄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放宽至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周岁以下（19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日以后出生）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5、身体健康，具有正常履行岗位职责的身体条件。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、符合招聘岗位要求的其他资格条件。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具有下列情形之一的，不得报名参加考试：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1、曾受过刑事处罚和被开除公职的。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2、涉嫌违纪违法正在接受有关机关审查尚未作出结论的。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3、在校期间受到院系级以上处分的。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4、在各级各类公务员、事业单位招考（聘）中被认定有舞弊等严重违反纪律行为的。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5、受处分期间或者未满影响期限的。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6、现役军人。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、按规定，到定向工作单位未满服务期限的；被国家机关、事业单位辞退未满五年的。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、其他不符合报考资格条件的。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本次引进急需紧缺人才工作在中共德城区委的领导下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，由德城区人才工作领导小组负责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实施，引进工作分为网上报名、资格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审查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资格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、面试、考察、体检、公示、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用等程序。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（一）网上报名（2019年5月6日至5月20日18时）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报名公告发布在“德城区政府门户网站”（http://www.decheng.gov.cn/）、智联招聘网站，报名人员请登录智联招聘网站，点击进入“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德城区卫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健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系统2019年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引进急需紧缺人才”报名系统（http://decheng.zhaopin.com/），按要求如实填写、提交个人相关报考信息，并上传本人近期一寸免冠正面证件照片（支持JPG、GIF格式，照片大小请不要超过500K，最佳尺寸为70×100像素）。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每位报考人员限报1个岗位，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报名人员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在资格审查、资格复审和参加考试时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须用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同一有效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第二代身份证。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考人员在资格审查前多次登录提交信息的，后一次填报自动替换前一次填报信息。岗位报名人数与拟聘岗位名额原则上不低于3:1，对报名人数未达到开考比例的岗位，经区人才工作领导小组研究同意后，可根据实际情况适当降低比例、核减计划或统筹合并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查询资格审查结果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201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报考人员在资格审查期内要时刻关注资格审查结果，通过资格审查后打印自动生成的《德城区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eastAsia="zh-CN"/>
        </w:rPr>
        <w:t>卫健系统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2019年引进急需紧缺人才报名表》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（附件2）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，打印材料在资格复审时使用。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）资格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资格复审人员通过电话通知到指定地点统一参加资格复审，需要提供以下材料原件：本人有效居民身份证，毕业证、学位证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（应届毕业生需提供教育部学籍在线验证报告、毕业生双向就业推荐表），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eastAsia="zh-CN"/>
        </w:rPr>
        <w:t>岗位要求的其他资格证书原件、复印件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报名表，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有工作单位的考生提交所在单位同意报考证明信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（样本）（附件3），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并领取准考证。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资格审查贯穿人才引进工作全过程，如在引进过程中发现考生有违规违纪、材料不齐、提供虚假信息或不符合报考职位条件等情况的，无论在哪个环节发现，均取消其应聘资格。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highlight w:val="none"/>
        </w:rPr>
        <w:t>（四）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考试考核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本次招引工作只进行面试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或面谈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面试（面谈）时须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携带身份证、准考证。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面试（面谈）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区委组织部、区人社局、区卫健局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负责组织实施，以考察拟任岗位所需的专业技术能力和管理能力为主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采取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专业能力问答的面试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方式进行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博士研究生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具有卫生系列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副高级及以上职称的采取面谈方式进行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实行百分制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最低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合格分数线为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分，否则不可进入考察。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据实给予参加面试（面谈）人员最高1000元面试期间往返交通费用（按照火车硬卧或动车组列车二等座标准）。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考察采取差额考察方式进行，通过审查档案、走访座谈、函调等方式，根据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</w:rPr>
        <w:t>面试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>或面谈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成绩按职位计划1: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比例依次确定考察人选。考察无异议的，等额确定体检人选。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按计划引进人数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1:1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比例确定体检人员。若同一岗位最后一名面试成绩出现并列，则加试面试，加试面试成绩高者进入体检。体检参照《公务员录用体检通用标准（试行）》（国人部发〔2005〕1号）和《关于修订〈公务员录用体检通用标准（试行）〉及〈公务员录用体检操作手册（试行）〉的通知》（人社部发〔2010〕19号）执行。因体检不合格或考生自愿放弃体检出现缺额时，按面试成绩从高分到低分递补，递补人员体检跟进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考察体检合格的确定为引进人选。在人选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学校或单位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、德城区政府门户网站公示，公示期为7天。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经公示无异议后，区人才工作领导小组提请区委常委会研究确定人选，由组织、编办、人社、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卫健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、财政等部门负责办理相关手续。若公示后有放弃录用资格的，可依次递补。无合适人选的岗位可空缺。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四、管理及待遇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（一）编制待遇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引进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到公立医院的实行人员总量控制备案制管理，引进到区属事业单位的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使用事业编制，按照所报考的岗位安排工作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引进人才试用期为1年，试用期满，由区委组织部联合区卫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健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局组织考核，经考核合格的办理转正手续。其中表现优秀并取得中级职称的，医院直接聘用。考核不合格者，给予解聘。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（二）生活保障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引进人才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待遇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按国家规定执行，其工资、保险等由医院负担，区财政予以补助。提供人才公寓，引进博士给予5年内3000元/月人才特殊津贴和购房补贴，硕士暂不予以补贴。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最低服务期为5年（经组织调动的除外），服务期从引进之日起计算。服务期内离开或考核不合格者，相应待遇取消。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凡引进人才未在规定时间内按要求参加资格审查、面试、考察、体检、办理聘用手续等情况的，均视为自动放弃资格。在引进工作全程中任何环节发现引进人才填报情况不实，不符合招聘条件的，取消招聘资格，问题严重的依法追究责任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工作不指定考试教材，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不举办也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不授权任何机构举办培训班。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本公告及未尽事宜，由中共德城区委组织部负责解释。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咨询电话：区卫健局：0534—2181693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2249" w:firstLineChars="7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德州市立医院：0534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2638008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2249" w:firstLineChars="7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德州联合医院：0534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2617811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2186" w:firstLineChars="8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w w:val="8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w w:val="85"/>
          <w:sz w:val="32"/>
          <w:szCs w:val="32"/>
          <w:lang w:val="en-US" w:eastAsia="zh-CN"/>
        </w:rPr>
        <w:t>德城区妇幼保健计划生育服务中心：0534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w w:val="85"/>
          <w:sz w:val="32"/>
          <w:szCs w:val="32"/>
          <w:lang w:val="en-US" w:eastAsia="zh-CN"/>
        </w:rPr>
        <w:t>2695950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 xml:space="preserve">              德州市肛肠医院：0534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2321422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2244" w:leftChars="304" w:hanging="1606" w:hangingChars="5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2244" w:leftChars="304" w:hanging="1606" w:hangingChars="5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附件：1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《德城区卫健系统2019年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急需紧缺人才计划表》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2239" w:leftChars="760" w:hanging="643" w:hanging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《德城区卫健系统2019年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急需紧缺人才报名表》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 xml:space="preserve">          3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所在单位同意报考证明信（样本）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德城区委组织部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3534" w:firstLineChars="11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德城区人力资源和社会保障局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5140" w:firstLineChars="16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德城区卫生健康局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rPr>
          <w:rFonts w:hint="eastAsia" w:ascii="仿宋_GB2312" w:eastAsia="仿宋_GB2312"/>
          <w:b/>
          <w:sz w:val="32"/>
          <w:szCs w:val="32"/>
          <w:highlight w:val="yellow"/>
        </w:rPr>
        <w:sectPr>
          <w:footerReference r:id="rId3" w:type="default"/>
          <w:pgSz w:w="11906" w:h="16838"/>
          <w:pgMar w:top="1984" w:right="1587" w:bottom="1587" w:left="158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8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995"/>
        <w:gridCol w:w="1791"/>
        <w:gridCol w:w="600"/>
        <w:gridCol w:w="600"/>
        <w:gridCol w:w="615"/>
        <w:gridCol w:w="2334"/>
        <w:gridCol w:w="3007"/>
        <w:gridCol w:w="2145"/>
        <w:gridCol w:w="1403"/>
        <w:gridCol w:w="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</w:rPr>
              <w:t>德城区卫健系统2019年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sz w:val="44"/>
                <w:szCs w:val="44"/>
              </w:rPr>
              <w:t>急需紧缺人才计划表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  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内科学（内分泌与代谢病、消化系病、心血管病、呼吸系病方向）、神经病学、肿瘤学、儿科学、急诊医学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具有医师资格证；                                             2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3、以副高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以上职称报考的，对学历学位无限制。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外科学（骨科方向）、妇产科学（妇科方向）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024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眼科学、耳鼻咽喉科学、口腔医学(正畸方向等）、皮肤病与性病学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025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026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0534-2638008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027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内科学(呼吸系病、消化系病、心血管病方向）、神经病学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外科学（神外、普外、胸心外、泌尿外方向）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029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耳鼻喉科学、眼科学、口腔临床医学、中医五官科学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具有医师资格证；                                             2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3、以副高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及以上职称报考的，对学历学位无限制。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中医外科学、中医骨伤科学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032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0534-2617811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033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德城区妇幼保健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妇产科学、儿科学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0534-2695950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034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德州市肛肠医院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外科学（普外方向）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0534-2321422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035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德州市肛肠医院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0534-2321422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rPr>
          <w:rFonts w:hint="eastAsia" w:ascii="仿宋_GB2312" w:eastAsia="仿宋_GB2312"/>
          <w:b/>
          <w:sz w:val="32"/>
          <w:szCs w:val="32"/>
          <w:highlight w:val="yellow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499" w:type="dxa"/>
        <w:jc w:val="center"/>
        <w:tblInd w:w="-1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"/>
        <w:gridCol w:w="840"/>
        <w:gridCol w:w="988"/>
        <w:gridCol w:w="1052"/>
        <w:gridCol w:w="435"/>
        <w:gridCol w:w="128"/>
        <w:gridCol w:w="577"/>
        <w:gridCol w:w="386"/>
        <w:gridCol w:w="59"/>
        <w:gridCol w:w="132"/>
        <w:gridCol w:w="458"/>
        <w:gridCol w:w="335"/>
        <w:gridCol w:w="270"/>
        <w:gridCol w:w="475"/>
        <w:gridCol w:w="194"/>
        <w:gridCol w:w="27"/>
        <w:gridCol w:w="859"/>
        <w:gridCol w:w="191"/>
        <w:gridCol w:w="382"/>
        <w:gridCol w:w="68"/>
        <w:gridCol w:w="364"/>
        <w:gridCol w:w="1080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499" w:type="dxa"/>
            <w:gridSpan w:val="2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德城区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卫健系统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9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引进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急需紧缺人才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5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68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exact"/>
          <w:jc w:val="center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52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338" w:hRule="atLeast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495" w:hRule="atLeast"/>
          <w:jc w:val="center"/>
        </w:trPr>
        <w:tc>
          <w:tcPr>
            <w:tcW w:w="9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18" w:hRule="atLeast"/>
          <w:jc w:val="center"/>
        </w:trPr>
        <w:tc>
          <w:tcPr>
            <w:tcW w:w="9300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268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32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14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15"/>
                <w:rFonts w:hAnsi="宋体"/>
                <w:lang w:val="en-US" w:eastAsia="zh-CN" w:bidi="ar"/>
              </w:rPr>
              <w:t>处保管。我单位同意其报考德城区事业单位公开招聘，如其被聘用，我单位将配合办理其人事档案、工资、党团关系的移交手续。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2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ind w:firstLine="480" w:firstLineChars="2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3" w:type="dxa"/>
          <w:wAfter w:w="56" w:type="dxa"/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center"/>
        <w:rPr>
          <w:rFonts w:hint="default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注：“单位意见”栏中“批准人”由单位负责人签字；“人事档案管理部门意见”栏中“经办人”由人事代理机构经办人签字。</w:t>
      </w:r>
    </w:p>
    <w:sectPr>
      <w:pgSz w:w="11906" w:h="16838"/>
      <w:pgMar w:top="56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814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6"/>
    <w:rsid w:val="00012D20"/>
    <w:rsid w:val="00024E66"/>
    <w:rsid w:val="00025D64"/>
    <w:rsid w:val="00041D3B"/>
    <w:rsid w:val="00046BC8"/>
    <w:rsid w:val="000E6B09"/>
    <w:rsid w:val="000F630C"/>
    <w:rsid w:val="00104DF8"/>
    <w:rsid w:val="001573FC"/>
    <w:rsid w:val="00175FFC"/>
    <w:rsid w:val="001B2A9F"/>
    <w:rsid w:val="00233056"/>
    <w:rsid w:val="002469F5"/>
    <w:rsid w:val="002946AA"/>
    <w:rsid w:val="002B1C81"/>
    <w:rsid w:val="00322A96"/>
    <w:rsid w:val="0035678C"/>
    <w:rsid w:val="003766B6"/>
    <w:rsid w:val="003C52B3"/>
    <w:rsid w:val="003F040A"/>
    <w:rsid w:val="004B0620"/>
    <w:rsid w:val="004B6DF3"/>
    <w:rsid w:val="004E0C6A"/>
    <w:rsid w:val="004E4D3B"/>
    <w:rsid w:val="00577E10"/>
    <w:rsid w:val="005A6384"/>
    <w:rsid w:val="005F15B5"/>
    <w:rsid w:val="006332B6"/>
    <w:rsid w:val="00635471"/>
    <w:rsid w:val="006860F2"/>
    <w:rsid w:val="006E06BE"/>
    <w:rsid w:val="006E1C43"/>
    <w:rsid w:val="0072586C"/>
    <w:rsid w:val="0075052D"/>
    <w:rsid w:val="007A5CE0"/>
    <w:rsid w:val="007C20D4"/>
    <w:rsid w:val="007E2878"/>
    <w:rsid w:val="00872B7F"/>
    <w:rsid w:val="00896D0B"/>
    <w:rsid w:val="008A2C8C"/>
    <w:rsid w:val="00942A41"/>
    <w:rsid w:val="00942C71"/>
    <w:rsid w:val="00A63D59"/>
    <w:rsid w:val="00A9294F"/>
    <w:rsid w:val="00AA0691"/>
    <w:rsid w:val="00AE3540"/>
    <w:rsid w:val="00B34807"/>
    <w:rsid w:val="00B55393"/>
    <w:rsid w:val="00B74EFA"/>
    <w:rsid w:val="00BB1AD4"/>
    <w:rsid w:val="00BD2A2B"/>
    <w:rsid w:val="00C04801"/>
    <w:rsid w:val="00C30357"/>
    <w:rsid w:val="00C92329"/>
    <w:rsid w:val="00CE0EFC"/>
    <w:rsid w:val="00D56416"/>
    <w:rsid w:val="00DA3CC0"/>
    <w:rsid w:val="00DA4857"/>
    <w:rsid w:val="00E16E23"/>
    <w:rsid w:val="00E25869"/>
    <w:rsid w:val="00E34E10"/>
    <w:rsid w:val="00E902EE"/>
    <w:rsid w:val="00EA04C5"/>
    <w:rsid w:val="00EC7E7A"/>
    <w:rsid w:val="00F300EB"/>
    <w:rsid w:val="00F5174E"/>
    <w:rsid w:val="00F61F21"/>
    <w:rsid w:val="00F65E1C"/>
    <w:rsid w:val="00FA4C33"/>
    <w:rsid w:val="00FD65CE"/>
    <w:rsid w:val="016A7CF9"/>
    <w:rsid w:val="02045690"/>
    <w:rsid w:val="02F076D8"/>
    <w:rsid w:val="03077835"/>
    <w:rsid w:val="037A721E"/>
    <w:rsid w:val="038E63C6"/>
    <w:rsid w:val="040C0FB9"/>
    <w:rsid w:val="054426E2"/>
    <w:rsid w:val="05AA11CC"/>
    <w:rsid w:val="07087E58"/>
    <w:rsid w:val="070B7802"/>
    <w:rsid w:val="08171060"/>
    <w:rsid w:val="083A21D7"/>
    <w:rsid w:val="08642D4B"/>
    <w:rsid w:val="088D32E5"/>
    <w:rsid w:val="08AD0D6C"/>
    <w:rsid w:val="08B552B2"/>
    <w:rsid w:val="091A38DE"/>
    <w:rsid w:val="095C4F61"/>
    <w:rsid w:val="09787234"/>
    <w:rsid w:val="097F794C"/>
    <w:rsid w:val="0A68072D"/>
    <w:rsid w:val="0ABC621C"/>
    <w:rsid w:val="0AFF037E"/>
    <w:rsid w:val="0C5A5CB3"/>
    <w:rsid w:val="0CBC7B85"/>
    <w:rsid w:val="0D176184"/>
    <w:rsid w:val="0E4B4FDB"/>
    <w:rsid w:val="0E7E66CF"/>
    <w:rsid w:val="0EBC0397"/>
    <w:rsid w:val="0FA77281"/>
    <w:rsid w:val="10634633"/>
    <w:rsid w:val="10D151FC"/>
    <w:rsid w:val="10D75F70"/>
    <w:rsid w:val="11055837"/>
    <w:rsid w:val="11273A87"/>
    <w:rsid w:val="1169073A"/>
    <w:rsid w:val="11F54A86"/>
    <w:rsid w:val="11F60078"/>
    <w:rsid w:val="122202B0"/>
    <w:rsid w:val="12732DB9"/>
    <w:rsid w:val="12B9128B"/>
    <w:rsid w:val="12D4481C"/>
    <w:rsid w:val="12E8649D"/>
    <w:rsid w:val="130A7D34"/>
    <w:rsid w:val="141D6202"/>
    <w:rsid w:val="144A488E"/>
    <w:rsid w:val="148A44A0"/>
    <w:rsid w:val="14B83D16"/>
    <w:rsid w:val="14CD28B3"/>
    <w:rsid w:val="14EA3BAA"/>
    <w:rsid w:val="15695696"/>
    <w:rsid w:val="15C67167"/>
    <w:rsid w:val="168E5368"/>
    <w:rsid w:val="16DB5E5F"/>
    <w:rsid w:val="1744113A"/>
    <w:rsid w:val="189F508E"/>
    <w:rsid w:val="18D17099"/>
    <w:rsid w:val="18D279C0"/>
    <w:rsid w:val="19B57049"/>
    <w:rsid w:val="1AB72678"/>
    <w:rsid w:val="1B0A5CAD"/>
    <w:rsid w:val="1C0F633A"/>
    <w:rsid w:val="1C3771BA"/>
    <w:rsid w:val="1D1C45E5"/>
    <w:rsid w:val="1D26306F"/>
    <w:rsid w:val="1D850C6A"/>
    <w:rsid w:val="1EAF7AD3"/>
    <w:rsid w:val="1F2D365C"/>
    <w:rsid w:val="1F6E268F"/>
    <w:rsid w:val="1F7C58AF"/>
    <w:rsid w:val="207608B7"/>
    <w:rsid w:val="20A9182D"/>
    <w:rsid w:val="20BA2DAD"/>
    <w:rsid w:val="20ED5584"/>
    <w:rsid w:val="22235BF4"/>
    <w:rsid w:val="22F40402"/>
    <w:rsid w:val="241B7286"/>
    <w:rsid w:val="243434DE"/>
    <w:rsid w:val="24702E53"/>
    <w:rsid w:val="25517ECE"/>
    <w:rsid w:val="257548E9"/>
    <w:rsid w:val="25AD391F"/>
    <w:rsid w:val="25F927D2"/>
    <w:rsid w:val="2617350E"/>
    <w:rsid w:val="26662706"/>
    <w:rsid w:val="270A4F77"/>
    <w:rsid w:val="27486D36"/>
    <w:rsid w:val="278030DC"/>
    <w:rsid w:val="27C055B7"/>
    <w:rsid w:val="27CE38A3"/>
    <w:rsid w:val="27DD7A70"/>
    <w:rsid w:val="282B1993"/>
    <w:rsid w:val="28696916"/>
    <w:rsid w:val="287F5672"/>
    <w:rsid w:val="288168E7"/>
    <w:rsid w:val="295B2BC7"/>
    <w:rsid w:val="296B5DE2"/>
    <w:rsid w:val="297869DD"/>
    <w:rsid w:val="29A9533C"/>
    <w:rsid w:val="2C5605B3"/>
    <w:rsid w:val="2C5C6D86"/>
    <w:rsid w:val="2C9C6BA9"/>
    <w:rsid w:val="2D302986"/>
    <w:rsid w:val="2D49079D"/>
    <w:rsid w:val="2D630EE8"/>
    <w:rsid w:val="2D995289"/>
    <w:rsid w:val="2E30239C"/>
    <w:rsid w:val="2EE017C8"/>
    <w:rsid w:val="2EE87263"/>
    <w:rsid w:val="2EED4E43"/>
    <w:rsid w:val="2FA421E5"/>
    <w:rsid w:val="2FB87F91"/>
    <w:rsid w:val="2FC96767"/>
    <w:rsid w:val="30072757"/>
    <w:rsid w:val="304A145B"/>
    <w:rsid w:val="305C6F5F"/>
    <w:rsid w:val="320F69DA"/>
    <w:rsid w:val="32A141C5"/>
    <w:rsid w:val="32C918FE"/>
    <w:rsid w:val="32F06952"/>
    <w:rsid w:val="33930854"/>
    <w:rsid w:val="339F6F91"/>
    <w:rsid w:val="33A323A4"/>
    <w:rsid w:val="33D222C4"/>
    <w:rsid w:val="34667A51"/>
    <w:rsid w:val="3491342D"/>
    <w:rsid w:val="35B321E7"/>
    <w:rsid w:val="3686449C"/>
    <w:rsid w:val="36C72977"/>
    <w:rsid w:val="3846597A"/>
    <w:rsid w:val="38594DB6"/>
    <w:rsid w:val="38CA3A6C"/>
    <w:rsid w:val="38D567A9"/>
    <w:rsid w:val="3A0158F5"/>
    <w:rsid w:val="3A765D48"/>
    <w:rsid w:val="3AAA0EF8"/>
    <w:rsid w:val="3AE67064"/>
    <w:rsid w:val="3B3278B9"/>
    <w:rsid w:val="3C7C5B52"/>
    <w:rsid w:val="3C8157CC"/>
    <w:rsid w:val="3CA053E7"/>
    <w:rsid w:val="3CD51E1B"/>
    <w:rsid w:val="3D676DB4"/>
    <w:rsid w:val="3E13179F"/>
    <w:rsid w:val="3E424CC9"/>
    <w:rsid w:val="3E5465E9"/>
    <w:rsid w:val="3E714EF3"/>
    <w:rsid w:val="3ED93C47"/>
    <w:rsid w:val="3F8024E2"/>
    <w:rsid w:val="40D37799"/>
    <w:rsid w:val="414E5EB9"/>
    <w:rsid w:val="41AC5244"/>
    <w:rsid w:val="41B014F7"/>
    <w:rsid w:val="41B20311"/>
    <w:rsid w:val="41F234CA"/>
    <w:rsid w:val="42264C4E"/>
    <w:rsid w:val="42860977"/>
    <w:rsid w:val="431359BA"/>
    <w:rsid w:val="44D86B40"/>
    <w:rsid w:val="451C535C"/>
    <w:rsid w:val="46243267"/>
    <w:rsid w:val="463E3EDA"/>
    <w:rsid w:val="46AE7F75"/>
    <w:rsid w:val="46C17978"/>
    <w:rsid w:val="46DE7C5C"/>
    <w:rsid w:val="475F66EB"/>
    <w:rsid w:val="477A67D8"/>
    <w:rsid w:val="486960F3"/>
    <w:rsid w:val="49012B60"/>
    <w:rsid w:val="492545D5"/>
    <w:rsid w:val="49C00FB6"/>
    <w:rsid w:val="4BC55ECC"/>
    <w:rsid w:val="4BCF24C3"/>
    <w:rsid w:val="4C16345D"/>
    <w:rsid w:val="4C4F446B"/>
    <w:rsid w:val="4CF30ECA"/>
    <w:rsid w:val="4DC874CC"/>
    <w:rsid w:val="4E9C4B9B"/>
    <w:rsid w:val="4ED8230F"/>
    <w:rsid w:val="4F4B247B"/>
    <w:rsid w:val="4FF61D12"/>
    <w:rsid w:val="5131274D"/>
    <w:rsid w:val="5142695D"/>
    <w:rsid w:val="514D058D"/>
    <w:rsid w:val="520F1364"/>
    <w:rsid w:val="52290836"/>
    <w:rsid w:val="524B2BCD"/>
    <w:rsid w:val="526A03D2"/>
    <w:rsid w:val="52C2334B"/>
    <w:rsid w:val="530874A0"/>
    <w:rsid w:val="539640FA"/>
    <w:rsid w:val="53A27795"/>
    <w:rsid w:val="54442AE4"/>
    <w:rsid w:val="549B003B"/>
    <w:rsid w:val="56104E14"/>
    <w:rsid w:val="575D1194"/>
    <w:rsid w:val="58156793"/>
    <w:rsid w:val="58214B8F"/>
    <w:rsid w:val="58B50170"/>
    <w:rsid w:val="59033C1B"/>
    <w:rsid w:val="5A8E49FE"/>
    <w:rsid w:val="5AAB6976"/>
    <w:rsid w:val="5B1C5F27"/>
    <w:rsid w:val="5B8420F8"/>
    <w:rsid w:val="5B8E0B74"/>
    <w:rsid w:val="5BF2671C"/>
    <w:rsid w:val="5C856820"/>
    <w:rsid w:val="5C902C03"/>
    <w:rsid w:val="5E2B6C1E"/>
    <w:rsid w:val="5EF901D7"/>
    <w:rsid w:val="5EF90F60"/>
    <w:rsid w:val="5F546737"/>
    <w:rsid w:val="60515BC0"/>
    <w:rsid w:val="606D0CBA"/>
    <w:rsid w:val="607F4B27"/>
    <w:rsid w:val="616C0314"/>
    <w:rsid w:val="61CD6576"/>
    <w:rsid w:val="632265CE"/>
    <w:rsid w:val="63426A43"/>
    <w:rsid w:val="64780510"/>
    <w:rsid w:val="64BB0116"/>
    <w:rsid w:val="65804F3C"/>
    <w:rsid w:val="664E3766"/>
    <w:rsid w:val="66742113"/>
    <w:rsid w:val="6768414F"/>
    <w:rsid w:val="681230BF"/>
    <w:rsid w:val="686257CB"/>
    <w:rsid w:val="687A1E36"/>
    <w:rsid w:val="6B7210FF"/>
    <w:rsid w:val="6B9D0573"/>
    <w:rsid w:val="6D4919FD"/>
    <w:rsid w:val="6D9B26BC"/>
    <w:rsid w:val="6DA83951"/>
    <w:rsid w:val="6E1561E1"/>
    <w:rsid w:val="6E57602A"/>
    <w:rsid w:val="6E8132B3"/>
    <w:rsid w:val="6EE0403D"/>
    <w:rsid w:val="6F0E7661"/>
    <w:rsid w:val="70FB2AB0"/>
    <w:rsid w:val="72225F65"/>
    <w:rsid w:val="724408B5"/>
    <w:rsid w:val="72E522F3"/>
    <w:rsid w:val="74173A5E"/>
    <w:rsid w:val="74BA5225"/>
    <w:rsid w:val="74DF3A1F"/>
    <w:rsid w:val="753C44C7"/>
    <w:rsid w:val="75703127"/>
    <w:rsid w:val="75B64260"/>
    <w:rsid w:val="76245983"/>
    <w:rsid w:val="766D3E08"/>
    <w:rsid w:val="776D3AAB"/>
    <w:rsid w:val="778B3B9C"/>
    <w:rsid w:val="786B012B"/>
    <w:rsid w:val="78867C34"/>
    <w:rsid w:val="78BC04E0"/>
    <w:rsid w:val="78E44BB3"/>
    <w:rsid w:val="790F5F59"/>
    <w:rsid w:val="7A2062A0"/>
    <w:rsid w:val="7A5A354D"/>
    <w:rsid w:val="7A6453E6"/>
    <w:rsid w:val="7AA81C84"/>
    <w:rsid w:val="7AA9436B"/>
    <w:rsid w:val="7AB97046"/>
    <w:rsid w:val="7ADE0035"/>
    <w:rsid w:val="7B4D2D4D"/>
    <w:rsid w:val="7BB62589"/>
    <w:rsid w:val="7CD76460"/>
    <w:rsid w:val="7CDB0A37"/>
    <w:rsid w:val="7E7D7A9C"/>
    <w:rsid w:val="7E985F72"/>
    <w:rsid w:val="7F891806"/>
    <w:rsid w:val="7FD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2">
    <w:name w:val="font4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13">
    <w:name w:val="font8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15">
    <w:name w:val="font3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2245</Characters>
  <Lines>18</Lines>
  <Paragraphs>5</Paragraphs>
  <TotalTime>0</TotalTime>
  <ScaleCrop>false</ScaleCrop>
  <LinksUpToDate>false</LinksUpToDate>
  <CharactersWithSpaces>2633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2019-03-25T07:24:00Z</dcterms:created>
  <dc:creator>Administrator</dc:creator>
  <cp:lastModifiedBy>Administrator</cp:lastModifiedBy>
  <cp:lastPrinted>2019-04-24T06:26:00Z</cp:lastPrinted>
  <dcterms:modified xsi:type="dcterms:W3CDTF">2019-04-30T08:24:25Z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