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/>
          <w:color w:val="000000"/>
          <w:w w:val="90"/>
          <w:kern w:val="0"/>
          <w:sz w:val="28"/>
          <w:szCs w:val="28"/>
          <w:lang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/>
          <w:color w:val="000000"/>
          <w:w w:val="9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w w:val="90"/>
          <w:kern w:val="0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color w:val="000000"/>
          <w:w w:val="9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w w:val="90"/>
          <w:kern w:val="0"/>
          <w:sz w:val="44"/>
          <w:szCs w:val="44"/>
        </w:rPr>
        <w:t>滨州</w:t>
      </w:r>
      <w:r>
        <w:rPr>
          <w:rFonts w:hint="eastAsia" w:ascii="宋体" w:hAnsi="宋体" w:eastAsia="宋体" w:cs="宋体"/>
          <w:b/>
          <w:color w:val="000000"/>
          <w:w w:val="90"/>
          <w:kern w:val="0"/>
          <w:sz w:val="44"/>
          <w:szCs w:val="44"/>
          <w:lang w:eastAsia="zh-CN"/>
        </w:rPr>
        <w:t>仲裁委员会办公室</w:t>
      </w:r>
      <w:r>
        <w:rPr>
          <w:rFonts w:hint="eastAsia" w:ascii="宋体" w:hAnsi="宋体" w:eastAsia="宋体" w:cs="宋体"/>
          <w:b/>
          <w:color w:val="000000"/>
          <w:w w:val="90"/>
          <w:kern w:val="0"/>
          <w:sz w:val="44"/>
          <w:szCs w:val="44"/>
          <w:lang w:val="en-US" w:eastAsia="zh-CN"/>
        </w:rPr>
        <w:t>2020年公开招聘</w:t>
      </w:r>
    </w:p>
    <w:p>
      <w:pPr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拟聘用人员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公示名单</w:t>
      </w:r>
    </w:p>
    <w:tbl>
      <w:tblPr>
        <w:tblStyle w:val="2"/>
        <w:tblpPr w:leftFromText="180" w:rightFromText="180" w:vertAnchor="text" w:horzAnchor="page" w:tblpX="2112" w:tblpY="298"/>
        <w:tblOverlap w:val="never"/>
        <w:tblW w:w="79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"/>
        <w:gridCol w:w="1228"/>
        <w:gridCol w:w="1856"/>
        <w:gridCol w:w="1473"/>
        <w:gridCol w:w="1325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政审情况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仲裁岗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张庆轩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仲裁岗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张世潇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仲裁岗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戴雨婷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仲裁岗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张继成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财务岗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宋亚茹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7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文秘岗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于雪莹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格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格</w:t>
            </w:r>
          </w:p>
        </w:tc>
      </w:tr>
    </w:tbl>
    <w:p>
      <w:pPr>
        <w:spacing w:line="2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418" w:right="1474" w:bottom="56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65C71"/>
    <w:rsid w:val="15750204"/>
    <w:rsid w:val="4716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2020-04-14T09:12:00Z</dcterms:created>
  <dc:creator>王泽辰妈妈1里是机会咯考i5</dc:creator>
  <cp:lastModifiedBy>王泽辰妈妈1里是机会咯考i5</cp:lastModifiedBy>
  <dcterms:modified xsi:type="dcterms:W3CDTF">2020-04-14T09:14:35Z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