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注意事项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/>
          <w:sz w:val="32"/>
          <w:szCs w:val="32"/>
        </w:rPr>
        <w:t>严禁弄虚作假、冒名顶替；如隐瞒病史影响体检结果，后果自负。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体检前三天请尽量保持正常清淡饮食，不要饮酒，避免剧烈运动。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体检当天需进行抽血等餐前项目的检查，请勿饮食，保持空腹12小时以上。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 </w:t>
      </w:r>
      <w:r>
        <w:rPr>
          <w:rFonts w:hint="eastAsia" w:ascii="仿宋" w:hAnsi="仿宋" w:eastAsia="仿宋"/>
          <w:sz w:val="32"/>
          <w:szCs w:val="32"/>
          <w:lang w:eastAsia="zh-CN"/>
        </w:rPr>
        <w:t>体</w:t>
      </w:r>
      <w:r>
        <w:rPr>
          <w:rFonts w:hint="eastAsia" w:ascii="仿宋" w:hAnsi="仿宋" w:eastAsia="仿宋"/>
          <w:sz w:val="32"/>
          <w:szCs w:val="32"/>
        </w:rPr>
        <w:t>检前三日内不要服用任何药物和营养品，否则会影响体检结果的准确性。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体检当日建议不要化妆，以免影响医生对疾病的判断；不要穿戴太复杂的服装，以方便体检；不要佩戴金属饰物（X线检查前应去除上身佩带的金属性物品）；不要佩戴隐形眼镜，助听器。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体检须完成所有定制项目，体检前，请仔细阅读有关体检须知，在医护人员的安排指导下逐项进行检查，不要漏检，否则无法出具体检报告。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所有女性均需要进行妇科检查，请如实填报婚姻状况。哺乳期、怀孕或可能已经怀孕者，请预先告知医护人员，勿做X光检查。月经期间，请勿进行尿液和妇科检查，待经期结束后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3-5</w:t>
      </w:r>
      <w:r>
        <w:rPr>
          <w:rFonts w:hint="eastAsia" w:ascii="仿宋" w:hAnsi="仿宋" w:eastAsia="仿宋"/>
          <w:sz w:val="32"/>
          <w:szCs w:val="32"/>
        </w:rPr>
        <w:t>天进行补检。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8.参加体检人员请携带笔试准考证、身份证、黑色签字笔、近期二寸免冠照片一张。体检费用由招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录单位承担。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2"/>
    <w:rsid w:val="002616F3"/>
    <w:rsid w:val="00434ADC"/>
    <w:rsid w:val="004E4A28"/>
    <w:rsid w:val="008A30A2"/>
    <w:rsid w:val="008C42AB"/>
    <w:rsid w:val="13AD248F"/>
    <w:rsid w:val="2F7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lili</dc:creator>
  <cp:lastModifiedBy>SDGS</cp:lastModifiedBy>
  <dcterms:modified xsi:type="dcterms:W3CDTF">2019-03-05T01:41:25Z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