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13" w:rsidRDefault="00DD2A13" w:rsidP="00DD2A1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　　附件</w:t>
      </w:r>
      <w:r>
        <w:rPr>
          <w:rStyle w:val="a4"/>
          <w:rFonts w:ascii="Arial" w:hAnsi="Arial" w:cs="Arial"/>
          <w:color w:val="333333"/>
          <w:sz w:val="27"/>
          <w:szCs w:val="27"/>
        </w:rPr>
        <w:t>3</w:t>
      </w:r>
      <w:r>
        <w:rPr>
          <w:rStyle w:val="a4"/>
          <w:rFonts w:ascii="Arial" w:hAnsi="Arial" w:cs="Arial"/>
          <w:color w:val="333333"/>
          <w:sz w:val="27"/>
          <w:szCs w:val="27"/>
        </w:rPr>
        <w:t>：</w:t>
      </w:r>
    </w:p>
    <w:p w:rsidR="00DD2A13" w:rsidRDefault="00DD2A13" w:rsidP="00DD2A13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考生须知</w:t>
      </w:r>
    </w:p>
    <w:p w:rsidR="00DD2A13" w:rsidRDefault="00DD2A13" w:rsidP="00DD2A1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一、考生开考前</w:t>
      </w:r>
      <w:r>
        <w:rPr>
          <w:rFonts w:ascii="Arial" w:hAnsi="Arial" w:cs="Arial"/>
          <w:color w:val="333333"/>
          <w:sz w:val="27"/>
          <w:szCs w:val="27"/>
        </w:rPr>
        <w:t>30</w:t>
      </w:r>
      <w:r>
        <w:rPr>
          <w:rFonts w:ascii="Arial" w:hAnsi="Arial" w:cs="Arial"/>
          <w:color w:val="333333"/>
          <w:sz w:val="27"/>
          <w:szCs w:val="27"/>
        </w:rPr>
        <w:t>分钟，持准考证、有效居民身份证进入考场，</w:t>
      </w:r>
      <w:r>
        <w:rPr>
          <w:rFonts w:ascii="Arial" w:hAnsi="Arial" w:cs="Arial"/>
          <w:color w:val="333333"/>
          <w:sz w:val="27"/>
          <w:szCs w:val="27"/>
        </w:rPr>
        <w:t>“</w:t>
      </w:r>
      <w:r>
        <w:rPr>
          <w:rFonts w:ascii="Arial" w:hAnsi="Arial" w:cs="Arial"/>
          <w:color w:val="333333"/>
          <w:sz w:val="27"/>
          <w:szCs w:val="27"/>
        </w:rPr>
        <w:t>两证</w:t>
      </w:r>
      <w:r>
        <w:rPr>
          <w:rFonts w:ascii="Arial" w:hAnsi="Arial" w:cs="Arial"/>
          <w:color w:val="333333"/>
          <w:sz w:val="27"/>
          <w:szCs w:val="27"/>
        </w:rPr>
        <w:t>”</w:t>
      </w:r>
      <w:r>
        <w:rPr>
          <w:rFonts w:ascii="Arial" w:hAnsi="Arial" w:cs="Arial"/>
          <w:color w:val="333333"/>
          <w:sz w:val="27"/>
          <w:szCs w:val="27"/>
        </w:rPr>
        <w:t>缺一不可。准考证上的</w:t>
      </w:r>
      <w:r>
        <w:rPr>
          <w:rFonts w:ascii="Arial" w:hAnsi="Arial" w:cs="Arial"/>
          <w:color w:val="333333"/>
          <w:sz w:val="27"/>
          <w:szCs w:val="27"/>
        </w:rPr>
        <w:t>“</w:t>
      </w:r>
      <w:r>
        <w:rPr>
          <w:rFonts w:ascii="Arial" w:hAnsi="Arial" w:cs="Arial"/>
          <w:color w:val="333333"/>
          <w:sz w:val="27"/>
          <w:szCs w:val="27"/>
        </w:rPr>
        <w:t>姓名</w:t>
      </w:r>
      <w:r>
        <w:rPr>
          <w:rFonts w:ascii="Arial" w:hAnsi="Arial" w:cs="Arial"/>
          <w:color w:val="333333"/>
          <w:sz w:val="27"/>
          <w:szCs w:val="27"/>
        </w:rPr>
        <w:t>”</w:t>
      </w:r>
      <w:r>
        <w:rPr>
          <w:rFonts w:ascii="Arial" w:hAnsi="Arial" w:cs="Arial"/>
          <w:color w:val="333333"/>
          <w:sz w:val="27"/>
          <w:szCs w:val="27"/>
        </w:rPr>
        <w:t>和</w:t>
      </w:r>
      <w:r>
        <w:rPr>
          <w:rFonts w:ascii="Arial" w:hAnsi="Arial" w:cs="Arial"/>
          <w:color w:val="333333"/>
          <w:sz w:val="27"/>
          <w:szCs w:val="27"/>
        </w:rPr>
        <w:t>“</w:t>
      </w:r>
      <w:r>
        <w:rPr>
          <w:rFonts w:ascii="Arial" w:hAnsi="Arial" w:cs="Arial"/>
          <w:color w:val="333333"/>
          <w:sz w:val="27"/>
          <w:szCs w:val="27"/>
        </w:rPr>
        <w:t>身份证号</w:t>
      </w:r>
      <w:r>
        <w:rPr>
          <w:rFonts w:ascii="Arial" w:hAnsi="Arial" w:cs="Arial"/>
          <w:color w:val="333333"/>
          <w:sz w:val="27"/>
          <w:szCs w:val="27"/>
        </w:rPr>
        <w:t>”</w:t>
      </w:r>
      <w:r>
        <w:rPr>
          <w:rFonts w:ascii="Arial" w:hAnsi="Arial" w:cs="Arial"/>
          <w:color w:val="333333"/>
          <w:sz w:val="27"/>
          <w:szCs w:val="27"/>
        </w:rPr>
        <w:t>信息与居民身份证上不一致，不得参加考试。</w:t>
      </w:r>
    </w:p>
    <w:p w:rsidR="00DD2A13" w:rsidRDefault="00DD2A13" w:rsidP="00DD2A1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二、考生只准携带必要的考试文具进入考场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如：黑色签字笔、铅笔、尺子、橡皮等</w:t>
      </w:r>
      <w:r>
        <w:rPr>
          <w:rFonts w:ascii="Arial" w:hAnsi="Arial" w:cs="Arial"/>
          <w:color w:val="333333"/>
          <w:sz w:val="27"/>
          <w:szCs w:val="27"/>
        </w:rPr>
        <w:t>),</w:t>
      </w:r>
      <w:r>
        <w:rPr>
          <w:rFonts w:ascii="Arial" w:hAnsi="Arial" w:cs="Arial"/>
          <w:color w:val="333333"/>
          <w:sz w:val="27"/>
          <w:szCs w:val="27"/>
        </w:rPr>
        <w:t>不得携带书籍、资料、包等物品，严禁携带具有发送或者接收信息功能的电子设备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如：手机等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，如有违反，按照违规舞弊处理。</w:t>
      </w:r>
    </w:p>
    <w:p w:rsidR="00DD2A13" w:rsidRDefault="00DD2A13" w:rsidP="00DD2A1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三、考生入场后，应对号入座，保持安静，遵守考场纪律，并将本人的准考证、居民身份证放在课桌的指定位置，接受监考员核对。</w:t>
      </w:r>
    </w:p>
    <w:p w:rsidR="00DD2A13" w:rsidRDefault="00DD2A13" w:rsidP="00DD2A1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四、考生拿到试卷、答题卡后，先核查试卷与自己报考的科目是否相符。如不符，应立即举手向监考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员说明</w:t>
      </w:r>
      <w:proofErr w:type="gramEnd"/>
      <w:r>
        <w:rPr>
          <w:rFonts w:ascii="Arial" w:hAnsi="Arial" w:cs="Arial"/>
          <w:color w:val="333333"/>
          <w:sz w:val="27"/>
          <w:szCs w:val="27"/>
        </w:rPr>
        <w:t>情况</w:t>
      </w:r>
      <w:r>
        <w:rPr>
          <w:rFonts w:ascii="Arial" w:hAnsi="Arial" w:cs="Arial"/>
          <w:color w:val="333333"/>
          <w:sz w:val="27"/>
          <w:szCs w:val="27"/>
        </w:rPr>
        <w:t>;</w:t>
      </w:r>
      <w:r>
        <w:rPr>
          <w:rFonts w:ascii="Arial" w:hAnsi="Arial" w:cs="Arial"/>
          <w:color w:val="333333"/>
          <w:sz w:val="27"/>
          <w:szCs w:val="27"/>
        </w:rPr>
        <w:t>如相符，应在指定位置填写个人信息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姓名、准考证号等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。</w:t>
      </w:r>
    </w:p>
    <w:p w:rsidR="00DD2A13" w:rsidRDefault="00DD2A13" w:rsidP="00DD2A1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五、根据国家有关法律规定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>，除外语科目外，考生应使用国家通用语言文字进行作答，使用其他语言文字作答无效。</w:t>
      </w:r>
    </w:p>
    <w:p w:rsidR="00DD2A13" w:rsidRDefault="00DD2A13" w:rsidP="00DD2A1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六、考生须在答题卡各题目规定的答题区域内作答，错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答区域</w:t>
      </w:r>
      <w:proofErr w:type="gramEnd"/>
      <w:r>
        <w:rPr>
          <w:rFonts w:ascii="Arial" w:hAnsi="Arial" w:cs="Arial"/>
          <w:color w:val="333333"/>
          <w:sz w:val="27"/>
          <w:szCs w:val="27"/>
        </w:rPr>
        <w:t>或者超出规定区域的作答内容无效。</w:t>
      </w:r>
    </w:p>
    <w:p w:rsidR="00DD2A13" w:rsidRDefault="00DD2A13" w:rsidP="00DD2A1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七、考生笔试迟到</w:t>
      </w:r>
      <w:r>
        <w:rPr>
          <w:rFonts w:ascii="Arial" w:hAnsi="Arial" w:cs="Arial"/>
          <w:color w:val="333333"/>
          <w:sz w:val="27"/>
          <w:szCs w:val="27"/>
        </w:rPr>
        <w:t>15</w:t>
      </w:r>
      <w:r>
        <w:rPr>
          <w:rFonts w:ascii="Arial" w:hAnsi="Arial" w:cs="Arial"/>
          <w:color w:val="333333"/>
          <w:sz w:val="27"/>
          <w:szCs w:val="27"/>
        </w:rPr>
        <w:t>分钟不得进入考场参加考试，考试结束前</w:t>
      </w:r>
      <w:r>
        <w:rPr>
          <w:rFonts w:ascii="Arial" w:hAnsi="Arial" w:cs="Arial"/>
          <w:color w:val="333333"/>
          <w:sz w:val="27"/>
          <w:szCs w:val="27"/>
        </w:rPr>
        <w:t>30</w:t>
      </w:r>
      <w:r>
        <w:rPr>
          <w:rFonts w:ascii="Arial" w:hAnsi="Arial" w:cs="Arial"/>
          <w:color w:val="333333"/>
          <w:sz w:val="27"/>
          <w:szCs w:val="27"/>
        </w:rPr>
        <w:t>分钟，方可交卷离开考场。如遇特殊原因，需经监考老师请示主考同意后方可提前离开考场。考生出场后不得重返考场，提前离场考生须在考点指定休息区域停留，考试结束前</w:t>
      </w:r>
      <w:r>
        <w:rPr>
          <w:rFonts w:ascii="Arial" w:hAnsi="Arial" w:cs="Arial"/>
          <w:color w:val="333333"/>
          <w:sz w:val="27"/>
          <w:szCs w:val="27"/>
        </w:rPr>
        <w:t>30</w:t>
      </w:r>
      <w:r>
        <w:rPr>
          <w:rFonts w:ascii="Arial" w:hAnsi="Arial" w:cs="Arial"/>
          <w:color w:val="333333"/>
          <w:sz w:val="27"/>
          <w:szCs w:val="27"/>
        </w:rPr>
        <w:t>分钟方可离开考点。</w:t>
      </w:r>
    </w:p>
    <w:p w:rsidR="00DD2A13" w:rsidRDefault="00DD2A13" w:rsidP="00DD2A1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　　八、试卷分发、装订错误或试题字迹印刷不清时可举手向监考员反应。凡涉及试题内容的，监考员一律不予解答。</w:t>
      </w:r>
    </w:p>
    <w:p w:rsidR="00DD2A13" w:rsidRDefault="00DD2A13" w:rsidP="00DD2A1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九、考生填涂答题卡时，姓名、准考证号及主观题部分用签字笔书写，客观题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部分及选做题</w:t>
      </w:r>
      <w:proofErr w:type="gramEnd"/>
      <w:r>
        <w:rPr>
          <w:rFonts w:ascii="Arial" w:hAnsi="Arial" w:cs="Arial"/>
          <w:color w:val="333333"/>
          <w:sz w:val="27"/>
          <w:szCs w:val="27"/>
        </w:rPr>
        <w:t>信息点用铅笔填涂。</w:t>
      </w:r>
    </w:p>
    <w:p w:rsidR="00DD2A13" w:rsidRDefault="00DD2A13" w:rsidP="00DD2A1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十、考试结束后，考生须立即停止答题，待监考员允许后方可离开考场。考生离开考场时，不准携带试卷、答题卡、草稿纸。离开考场后，不准在考场附近逗留和交谈。</w:t>
      </w:r>
    </w:p>
    <w:p w:rsidR="00DD2A13" w:rsidRDefault="00DD2A13" w:rsidP="00DD2A1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十一、考生应自觉服从监考员管理，不得以任何理由妨碍监考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员正常</w:t>
      </w:r>
      <w:proofErr w:type="gramEnd"/>
      <w:r>
        <w:rPr>
          <w:rFonts w:ascii="Arial" w:hAnsi="Arial" w:cs="Arial"/>
          <w:color w:val="333333"/>
          <w:sz w:val="27"/>
          <w:szCs w:val="27"/>
        </w:rPr>
        <w:t>工作。考生如有违纪、作弊等行为，将按照《国家教育考试违规处理办法》等规定进行处理。如情节严重、触犯刑法，将报送公安部门，依法处理。</w:t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13"/>
    <w:rsid w:val="00517747"/>
    <w:rsid w:val="00D020E5"/>
    <w:rsid w:val="00D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D2A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D2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2019-02-26T02:02:00Z</dcterms:created>
  <dcterms:modified xsi:type="dcterms:W3CDTF">2019-02-26T02:03:00Z</dcterms:modified>
</cp:coreProperties>
</file>