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72" w:rsidRDefault="00685E55" w:rsidP="00242CCA">
      <w:pPr>
        <w:pStyle w:val="a4"/>
        <w:widowControl/>
        <w:spacing w:beforeAutospacing="0" w:afterAutospacing="0"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滨州市</w:t>
      </w:r>
      <w:r w:rsidR="009A2872">
        <w:rPr>
          <w:rFonts w:ascii="方正小标宋简体" w:eastAsia="方正小标宋简体" w:hAnsi="方正小标宋简体" w:cs="方正小标宋简体"/>
          <w:color w:val="000000"/>
          <w:sz w:val="44"/>
          <w:szCs w:val="44"/>
        </w:rPr>
        <w:t>2019年</w:t>
      </w:r>
      <w:r w:rsidR="009A2872">
        <w:rPr>
          <w:rFonts w:ascii="方正小标宋简体" w:eastAsia="方正小标宋简体" w:hAnsi="方正小标宋简体" w:cs="方正小标宋简体" w:hint="eastAsia"/>
          <w:color w:val="000000"/>
          <w:sz w:val="44"/>
          <w:szCs w:val="44"/>
        </w:rPr>
        <w:t>下</w:t>
      </w:r>
      <w:r w:rsidR="009A2872">
        <w:rPr>
          <w:rFonts w:ascii="方正小标宋简体" w:eastAsia="方正小标宋简体" w:hAnsi="方正小标宋简体" w:cs="方正小标宋简体"/>
          <w:color w:val="000000"/>
          <w:sz w:val="44"/>
          <w:szCs w:val="44"/>
        </w:rPr>
        <w:t>半年中小学教师资格</w:t>
      </w:r>
    </w:p>
    <w:p w:rsidR="009A2872" w:rsidRDefault="009A2872" w:rsidP="00242CCA">
      <w:pPr>
        <w:pStyle w:val="a4"/>
        <w:widowControl/>
        <w:spacing w:beforeAutospacing="0" w:afterAutospacing="0" w:line="560" w:lineRule="exact"/>
        <w:jc w:val="center"/>
        <w:rPr>
          <w:rFonts w:ascii="微软雅黑" w:eastAsia="微软雅黑" w:hAnsi="微软雅黑" w:cs="微软雅黑"/>
          <w:color w:val="000000"/>
          <w:sz w:val="44"/>
          <w:szCs w:val="44"/>
        </w:rPr>
      </w:pPr>
      <w:r>
        <w:rPr>
          <w:rFonts w:ascii="方正小标宋简体" w:eastAsia="方正小标宋简体" w:hAnsi="方正小标宋简体" w:cs="方正小标宋简体"/>
          <w:color w:val="000000"/>
          <w:sz w:val="44"/>
          <w:szCs w:val="44"/>
        </w:rPr>
        <w:t>面试公告</w:t>
      </w:r>
      <w:r>
        <w:rPr>
          <w:rFonts w:ascii="微软雅黑" w:eastAsia="微软雅黑" w:hAnsi="微软雅黑" w:cs="微软雅黑" w:hint="eastAsia"/>
          <w:color w:val="000000"/>
          <w:sz w:val="44"/>
          <w:szCs w:val="44"/>
        </w:rPr>
        <w:t> </w:t>
      </w:r>
      <w:bookmarkStart w:id="0" w:name="_GoBack"/>
      <w:bookmarkEnd w:id="0"/>
    </w:p>
    <w:p w:rsidR="009A2872" w:rsidRDefault="009A2872" w:rsidP="00242CCA">
      <w:pPr>
        <w:pStyle w:val="a4"/>
        <w:widowControl/>
        <w:spacing w:beforeAutospacing="0" w:afterAutospacing="0" w:line="560" w:lineRule="exact"/>
        <w:jc w:val="center"/>
        <w:rPr>
          <w:rFonts w:ascii="微软雅黑" w:eastAsia="微软雅黑" w:hAnsi="微软雅黑" w:cs="微软雅黑"/>
          <w:color w:val="000000"/>
          <w:sz w:val="22"/>
          <w:szCs w:val="22"/>
        </w:rPr>
      </w:pPr>
    </w:p>
    <w:p w:rsidR="009A2872" w:rsidRDefault="00685E55"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color w:val="000000"/>
          <w:sz w:val="32"/>
          <w:szCs w:val="32"/>
        </w:rPr>
        <w:t>根据教育部统一部署和山东省工作安排，现将</w:t>
      </w:r>
      <w:r>
        <w:rPr>
          <w:rFonts w:ascii="仿宋_GB2312" w:eastAsia="仿宋_GB2312" w:hAnsi="微软雅黑" w:cs="仿宋_GB2312" w:hint="eastAsia"/>
          <w:color w:val="000000"/>
          <w:sz w:val="32"/>
          <w:szCs w:val="32"/>
        </w:rPr>
        <w:t>滨州市</w:t>
      </w:r>
      <w:r w:rsidR="009A2872">
        <w:rPr>
          <w:rFonts w:ascii="仿宋_GB2312" w:eastAsia="仿宋_GB2312" w:hAnsi="微软雅黑" w:cs="仿宋_GB2312"/>
          <w:color w:val="000000"/>
          <w:sz w:val="32"/>
          <w:szCs w:val="32"/>
        </w:rPr>
        <w:t>2019年</w:t>
      </w:r>
      <w:r w:rsidR="009A2872">
        <w:rPr>
          <w:rFonts w:ascii="仿宋_GB2312" w:eastAsia="仿宋_GB2312" w:hAnsi="微软雅黑" w:cs="仿宋_GB2312" w:hint="eastAsia"/>
          <w:color w:val="000000"/>
          <w:sz w:val="32"/>
          <w:szCs w:val="32"/>
        </w:rPr>
        <w:t>下</w:t>
      </w:r>
      <w:r w:rsidR="009A2872">
        <w:rPr>
          <w:rFonts w:ascii="仿宋_GB2312" w:eastAsia="仿宋_GB2312" w:hAnsi="微软雅黑" w:cs="仿宋_GB2312"/>
          <w:color w:val="000000"/>
          <w:sz w:val="32"/>
          <w:szCs w:val="32"/>
        </w:rPr>
        <w:t>半年中小学教师资格面试工作有关事宜公告如下：</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黑体" w:eastAsia="黑体" w:hAnsi="宋体" w:cs="黑体"/>
          <w:color w:val="000000"/>
          <w:sz w:val="32"/>
          <w:szCs w:val="32"/>
        </w:rPr>
        <w:t>一、报名条件</w:t>
      </w:r>
    </w:p>
    <w:p w:rsidR="009A2872" w:rsidRDefault="00685E55"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报名参加滨州市</w:t>
      </w:r>
      <w:r w:rsidR="009A2872">
        <w:rPr>
          <w:rFonts w:ascii="仿宋_GB2312" w:eastAsia="仿宋_GB2312" w:hAnsi="微软雅黑" w:cs="仿宋_GB2312" w:hint="eastAsia"/>
          <w:color w:val="000000"/>
          <w:sz w:val="32"/>
          <w:szCs w:val="32"/>
        </w:rPr>
        <w:t>2019年下半年中小学教师资格面试的考生应当同时具备以下条件（实习支教师范生报考条件和要求，请见附件1；港澳台居民在我省报考有关要求请见附件2）：</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（一）未达到国家法定退</w:t>
      </w:r>
      <w:r w:rsidR="00685E55">
        <w:rPr>
          <w:rFonts w:ascii="仿宋_GB2312" w:eastAsia="仿宋_GB2312" w:hAnsi="微软雅黑" w:cs="仿宋_GB2312" w:hint="eastAsia"/>
          <w:color w:val="000000"/>
          <w:sz w:val="32"/>
          <w:szCs w:val="32"/>
        </w:rPr>
        <w:t>休年龄，户籍、就读学校（限普通高校全日制在校生）或居住地在滨州市</w:t>
      </w:r>
      <w:r>
        <w:rPr>
          <w:rFonts w:ascii="仿宋_GB2312" w:eastAsia="仿宋_GB2312" w:hAnsi="微软雅黑" w:cs="仿宋_GB2312" w:hint="eastAsia"/>
          <w:color w:val="000000"/>
          <w:sz w:val="32"/>
          <w:szCs w:val="32"/>
        </w:rPr>
        <w:t>的中国公民</w:t>
      </w:r>
      <w:r w:rsidR="00685E55">
        <w:rPr>
          <w:rFonts w:ascii="仿宋_GB2312" w:eastAsia="仿宋_GB2312" w:hAnsi="微软雅黑" w:cs="仿宋_GB2312" w:hint="eastAsia"/>
          <w:color w:val="000000"/>
          <w:sz w:val="32"/>
          <w:szCs w:val="32"/>
        </w:rPr>
        <w:t>（</w:t>
      </w:r>
      <w:r w:rsidR="00731D62">
        <w:rPr>
          <w:rFonts w:ascii="仿宋_GB2312" w:eastAsia="仿宋_GB2312" w:hAnsi="微软雅黑" w:cs="仿宋_GB2312" w:hint="eastAsia"/>
          <w:color w:val="000000"/>
          <w:sz w:val="32"/>
          <w:szCs w:val="32"/>
        </w:rPr>
        <w:t>限</w:t>
      </w:r>
      <w:r w:rsidR="00685E55">
        <w:rPr>
          <w:rFonts w:ascii="仿宋_GB2312" w:eastAsia="仿宋_GB2312" w:hAnsi="微软雅黑" w:cs="仿宋_GB2312" w:hint="eastAsia"/>
          <w:color w:val="000000"/>
          <w:sz w:val="32"/>
          <w:szCs w:val="32"/>
        </w:rPr>
        <w:t>已实际取得居住证者，持居住证办理回执者不得报考）</w:t>
      </w:r>
      <w:r>
        <w:rPr>
          <w:rFonts w:ascii="仿宋_GB2312" w:eastAsia="仿宋_GB2312" w:hAnsi="微软雅黑" w:cs="仿宋_GB2312" w:hint="eastAsia"/>
          <w:color w:val="000000"/>
          <w:sz w:val="32"/>
          <w:szCs w:val="32"/>
        </w:rPr>
        <w:t>。</w:t>
      </w:r>
    </w:p>
    <w:p w:rsidR="009A2872" w:rsidRDefault="009A2872" w:rsidP="00242CCA">
      <w:pPr>
        <w:pStyle w:val="a4"/>
        <w:widowControl/>
        <w:spacing w:beforeAutospacing="0" w:afterAutospacing="0" w:line="560" w:lineRule="exact"/>
        <w:ind w:firstLineChars="200" w:firstLine="640"/>
        <w:jc w:val="both"/>
        <w:rPr>
          <w:rFonts w:ascii="仿宋_GB2312" w:eastAsia="仿宋_GB2312" w:hAnsi="微软雅黑" w:cs="仿宋_GB2312"/>
          <w:color w:val="000000"/>
          <w:sz w:val="32"/>
          <w:szCs w:val="32"/>
        </w:rPr>
      </w:pPr>
      <w:r>
        <w:rPr>
          <w:rFonts w:ascii="仿宋_GB2312" w:eastAsia="仿宋_GB2312" w:hAnsi="微软雅黑" w:cs="仿宋_GB2312" w:hint="eastAsia"/>
          <w:color w:val="000000"/>
          <w:sz w:val="32"/>
          <w:szCs w:val="32"/>
        </w:rPr>
        <w:t>（二）符</w:t>
      </w:r>
      <w:r>
        <w:rPr>
          <w:rFonts w:ascii="仿宋_GB2312" w:eastAsia="仿宋_GB2312" w:hAnsi="微软雅黑" w:cs="仿宋_GB2312"/>
          <w:color w:val="000000"/>
          <w:sz w:val="32"/>
          <w:szCs w:val="32"/>
        </w:rPr>
        <w:t>合相应的学历条件</w:t>
      </w:r>
      <w:r>
        <w:rPr>
          <w:rFonts w:ascii="仿宋_GB2312" w:eastAsia="仿宋_GB2312" w:hAnsi="微软雅黑" w:cs="仿宋_GB2312" w:hint="eastAsia"/>
          <w:color w:val="000000"/>
          <w:sz w:val="32"/>
          <w:szCs w:val="32"/>
        </w:rPr>
        <w:t>和</w:t>
      </w:r>
      <w:r>
        <w:rPr>
          <w:rFonts w:ascii="仿宋_GB2312" w:eastAsia="仿宋_GB2312" w:hAnsi="微软雅黑" w:cs="仿宋_GB2312"/>
          <w:color w:val="000000"/>
          <w:sz w:val="32"/>
          <w:szCs w:val="32"/>
        </w:rPr>
        <w:t>要求</w:t>
      </w:r>
      <w:r>
        <w:rPr>
          <w:rFonts w:ascii="仿宋_GB2312" w:eastAsia="仿宋_GB2312" w:hAnsi="微软雅黑" w:cs="仿宋_GB2312" w:hint="eastAsia"/>
          <w:color w:val="000000"/>
          <w:sz w:val="32"/>
          <w:szCs w:val="32"/>
        </w:rPr>
        <w:t>。</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1</w:t>
      </w:r>
      <w:r>
        <w:rPr>
          <w:rFonts w:ascii="仿宋_GB2312" w:eastAsia="仿宋_GB2312" w:hAnsi="微软雅黑" w:cs="仿宋_GB2312"/>
          <w:color w:val="000000"/>
          <w:sz w:val="32"/>
          <w:szCs w:val="32"/>
        </w:rPr>
        <w:t>.</w:t>
      </w:r>
      <w:r>
        <w:rPr>
          <w:rFonts w:ascii="仿宋_GB2312" w:eastAsia="仿宋_GB2312" w:hAnsi="微软雅黑" w:cs="仿宋_GB2312" w:hint="eastAsia"/>
          <w:color w:val="000000"/>
          <w:sz w:val="32"/>
          <w:szCs w:val="32"/>
        </w:rPr>
        <w:t>报考幼儿园、小学教师资格，应当具备大学专科及以上学历；报考初级中学、高级中学、中等职业学校文化课、专业课教师资格，应当具备大学本科及以上学历；报考中等职业学校实习指导教师资格，应当具备中等职业学校毕业及以上学历，并应当具有相当助理工程师及以上专业技术职务或者中级及以上工人技术等级。</w:t>
      </w:r>
    </w:p>
    <w:p w:rsidR="009A2872" w:rsidRDefault="009A2872" w:rsidP="00242CCA">
      <w:pPr>
        <w:pStyle w:val="a4"/>
        <w:widowControl/>
        <w:spacing w:beforeAutospacing="0" w:afterAutospacing="0" w:line="560" w:lineRule="exact"/>
        <w:ind w:firstLineChars="200" w:firstLine="640"/>
        <w:jc w:val="both"/>
        <w:rPr>
          <w:rFonts w:ascii="仿宋_GB2312" w:eastAsia="仿宋_GB2312" w:hAnsi="微软雅黑" w:cs="仿宋_GB2312"/>
          <w:color w:val="000000"/>
          <w:sz w:val="32"/>
          <w:szCs w:val="32"/>
        </w:rPr>
      </w:pPr>
      <w:r>
        <w:rPr>
          <w:rFonts w:ascii="仿宋_GB2312" w:eastAsia="仿宋_GB2312" w:hAnsi="微软雅黑" w:cs="仿宋_GB2312" w:hint="eastAsia"/>
          <w:color w:val="000000"/>
          <w:sz w:val="32"/>
          <w:szCs w:val="32"/>
        </w:rPr>
        <w:t>2</w:t>
      </w:r>
      <w:r>
        <w:rPr>
          <w:rFonts w:ascii="仿宋_GB2312" w:eastAsia="仿宋_GB2312" w:hAnsi="微软雅黑" w:cs="仿宋_GB2312"/>
          <w:color w:val="000000"/>
          <w:sz w:val="32"/>
          <w:szCs w:val="32"/>
        </w:rPr>
        <w:t>.</w:t>
      </w:r>
      <w:r>
        <w:rPr>
          <w:rFonts w:ascii="仿宋_GB2312" w:eastAsia="仿宋_GB2312" w:hAnsi="微软雅黑" w:cs="仿宋_GB2312" w:hint="eastAsia"/>
          <w:color w:val="000000"/>
          <w:sz w:val="32"/>
          <w:szCs w:val="32"/>
        </w:rPr>
        <w:t>符合上</w:t>
      </w:r>
      <w:r>
        <w:rPr>
          <w:rFonts w:ascii="仿宋_GB2312" w:eastAsia="仿宋_GB2312" w:hAnsi="微软雅黑" w:cs="仿宋_GB2312"/>
          <w:color w:val="000000"/>
          <w:sz w:val="32"/>
          <w:szCs w:val="32"/>
        </w:rPr>
        <w:t>述</w:t>
      </w:r>
      <w:r>
        <w:rPr>
          <w:rFonts w:ascii="仿宋_GB2312" w:eastAsia="仿宋_GB2312" w:hAnsi="微软雅黑" w:cs="仿宋_GB2312" w:hint="eastAsia"/>
          <w:color w:val="000000"/>
          <w:sz w:val="32"/>
          <w:szCs w:val="32"/>
        </w:rPr>
        <w:t>相应学历层次的应届毕业生可凭在校学籍证明报考。</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3</w:t>
      </w:r>
      <w:r>
        <w:rPr>
          <w:rFonts w:ascii="仿宋_GB2312" w:eastAsia="仿宋_GB2312" w:hAnsi="微软雅黑" w:cs="仿宋_GB2312"/>
          <w:color w:val="000000"/>
          <w:sz w:val="32"/>
          <w:szCs w:val="32"/>
        </w:rPr>
        <w:t>.</w:t>
      </w:r>
      <w:r>
        <w:rPr>
          <w:rFonts w:ascii="仿宋_GB2312" w:eastAsia="仿宋_GB2312" w:hAnsi="微软雅黑" w:cs="仿宋_GB2312" w:hint="eastAsia"/>
          <w:color w:val="000000"/>
          <w:sz w:val="32"/>
          <w:szCs w:val="32"/>
        </w:rPr>
        <w:t>符合相应学历层次的普通高等学校全日制3年级（含）以上在读学生可凭</w:t>
      </w:r>
      <w:r>
        <w:rPr>
          <w:rFonts w:ascii="仿宋_GB2312" w:eastAsia="仿宋_GB2312" w:hAnsi="微软雅黑" w:cs="仿宋_GB2312"/>
          <w:color w:val="000000"/>
          <w:sz w:val="32"/>
          <w:szCs w:val="32"/>
        </w:rPr>
        <w:t>在校学籍证明报考</w:t>
      </w:r>
      <w:r>
        <w:rPr>
          <w:rFonts w:ascii="仿宋_GB2312" w:eastAsia="仿宋_GB2312" w:hAnsi="微软雅黑" w:cs="仿宋_GB2312" w:hint="eastAsia"/>
          <w:color w:val="000000"/>
          <w:sz w:val="32"/>
          <w:szCs w:val="32"/>
        </w:rPr>
        <w:t>。普</w:t>
      </w:r>
      <w:r>
        <w:rPr>
          <w:rFonts w:ascii="仿宋_GB2312" w:eastAsia="仿宋_GB2312" w:hAnsi="微软雅黑" w:cs="仿宋_GB2312"/>
          <w:color w:val="000000"/>
          <w:sz w:val="32"/>
          <w:szCs w:val="32"/>
        </w:rPr>
        <w:t>通高校全日制</w:t>
      </w:r>
      <w:r>
        <w:rPr>
          <w:rFonts w:ascii="仿宋_GB2312" w:eastAsia="仿宋_GB2312" w:hAnsi="微软雅黑" w:cs="仿宋_GB2312" w:hint="eastAsia"/>
          <w:color w:val="000000"/>
          <w:sz w:val="32"/>
          <w:szCs w:val="32"/>
        </w:rPr>
        <w:t>3年</w:t>
      </w:r>
      <w:r>
        <w:rPr>
          <w:rFonts w:ascii="仿宋_GB2312" w:eastAsia="仿宋_GB2312" w:hAnsi="微软雅黑" w:cs="仿宋_GB2312"/>
          <w:color w:val="000000"/>
          <w:sz w:val="32"/>
          <w:szCs w:val="32"/>
        </w:rPr>
        <w:lastRenderedPageBreak/>
        <w:t>级</w:t>
      </w:r>
      <w:r>
        <w:rPr>
          <w:rFonts w:ascii="仿宋_GB2312" w:eastAsia="仿宋_GB2312" w:hAnsi="微软雅黑" w:cs="仿宋_GB2312" w:hint="eastAsia"/>
          <w:color w:val="000000"/>
          <w:sz w:val="32"/>
          <w:szCs w:val="32"/>
        </w:rPr>
        <w:t>（含）以</w:t>
      </w:r>
      <w:r>
        <w:rPr>
          <w:rFonts w:ascii="仿宋_GB2312" w:eastAsia="仿宋_GB2312" w:hAnsi="微软雅黑" w:cs="仿宋_GB2312"/>
          <w:color w:val="000000"/>
          <w:sz w:val="32"/>
          <w:szCs w:val="32"/>
        </w:rPr>
        <w:t>上在读学生是</w:t>
      </w:r>
      <w:r>
        <w:rPr>
          <w:rFonts w:ascii="仿宋_GB2312" w:eastAsia="仿宋_GB2312" w:hAnsi="微软雅黑" w:cs="仿宋_GB2312" w:hint="eastAsia"/>
          <w:color w:val="000000"/>
          <w:sz w:val="32"/>
          <w:szCs w:val="32"/>
        </w:rPr>
        <w:t>指普通高校全日制在读3年级及以上专科、本科学生和普通高校全日制在读专升本本科生、研究生。其中，初中入学的“3+4”本科生，“三二连读”和“五年一贯制”专科生的年级按转段高等教育后即注册高等教育学籍后起算。其他在读生不能报考。</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（三）参加国家统一的教师资格考试笔试，各科成绩均合格且在有效期内。</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黑体" w:eastAsia="黑体" w:hAnsi="宋体" w:cs="黑体" w:hint="eastAsia"/>
          <w:color w:val="000000"/>
          <w:sz w:val="32"/>
          <w:szCs w:val="32"/>
        </w:rPr>
        <w:t>二、面试内容及科目</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楷体" w:eastAsia="楷体" w:hAnsi="楷体" w:cs="楷体"/>
          <w:color w:val="000000"/>
          <w:sz w:val="32"/>
          <w:szCs w:val="32"/>
        </w:rPr>
        <w:t>（一）面试内容。</w:t>
      </w:r>
      <w:r>
        <w:rPr>
          <w:rFonts w:ascii="仿宋_GB2312" w:eastAsia="仿宋_GB2312" w:hAnsi="微软雅黑" w:cs="仿宋_GB2312" w:hint="eastAsia"/>
          <w:color w:val="000000"/>
          <w:sz w:val="32"/>
          <w:szCs w:val="32"/>
        </w:rPr>
        <w:t>面试依据教育部印发的《中小学和幼儿园教师资格考试标准（试行）》和《考试大纲（试行）》（面试部分），通过备课（或活动设计）、试讲（或演示）、答辩（或陈述）等环节进行。主要考核申请人职业道德、心理素质、仪表仪态、言语表达、思维品质等教学基本素养和教学设计、教学实施、教学评价等教学基本技能。了解各科目考试大纲，请登陆教育部中小学教师资格考试网（ntce.neea.edu.cn）查询。</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楷体" w:eastAsia="楷体" w:hAnsi="楷体" w:cs="楷体" w:hint="eastAsia"/>
          <w:color w:val="000000"/>
          <w:sz w:val="32"/>
          <w:szCs w:val="32"/>
        </w:rPr>
        <w:t>（二）面试科目。</w:t>
      </w:r>
      <w:r>
        <w:rPr>
          <w:rFonts w:ascii="仿宋_GB2312" w:eastAsia="仿宋_GB2312" w:hAnsi="微软雅黑" w:cs="仿宋_GB2312" w:hint="eastAsia"/>
          <w:color w:val="000000"/>
          <w:sz w:val="32"/>
          <w:szCs w:val="32"/>
        </w:rPr>
        <w:t>幼儿园教师资格面试不分科目；小学教师资格面试分语文、数学、英语、社会、科学、体育、音乐、美术、心理健康教育、信息技术共10个科目。初级中学教师资格面试科目分语文、数学、英语、思想品德（政治）、历史、地理、物理、化学、生物、音乐、体育与健康、美术、信息技术、历史与社会、科学、心理健康教育、日语、俄语共18个科目；高级中学教师资格面试科目分语文、数学、英语、思想品德（政治）、历史、地理、物理、化学、生物、</w:t>
      </w:r>
      <w:r>
        <w:rPr>
          <w:rFonts w:ascii="仿宋_GB2312" w:eastAsia="仿宋_GB2312" w:hAnsi="微软雅黑" w:cs="仿宋_GB2312" w:hint="eastAsia"/>
          <w:color w:val="000000"/>
          <w:sz w:val="32"/>
          <w:szCs w:val="32"/>
        </w:rPr>
        <w:lastRenderedPageBreak/>
        <w:t>音乐、体育与健康、美术、信息技术、通用技术、心理健康教育、日语、俄语共17个科目；中等职业学校文化课教师资格面试科目同高级中学；中等职业学校专业课、实习指导教师资格面试科目根据考生报考的专业确定。</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选报面试科目时，请考生注意：</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1.笔试报考小学类别单独编码的公共科目（201A、202A）的考生，面试时仅限于报考小学类别音体美专业科目，笔试报考初中、高中、中职文化课类别单独编码的公共科目（301A，302A）的考生，面试时仅限于报考初中、高中、中职类别音体美专业科目。已取得201、202、301、302科目合格且成绩在有效期内的可替代相应的201A、202A、301A、302A。</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2.报考初中、高中和中职文化课类别的考生，面试科目须与报考笔试科目三“学科知识与教学能力”一致（科目三不开考的除外）；报考中职专业课、中职实习指导教师类别的考生，应根据考生的专业（依据所学专业或技术等级证书确定）选报相应的科目。</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黑体" w:eastAsia="黑体" w:hAnsi="宋体" w:cs="黑体" w:hint="eastAsia"/>
          <w:color w:val="000000"/>
          <w:sz w:val="32"/>
          <w:szCs w:val="32"/>
        </w:rPr>
        <w:t>三、报考流程</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楷体" w:eastAsia="楷体" w:hAnsi="楷体" w:cs="楷体" w:hint="eastAsia"/>
          <w:color w:val="000000"/>
          <w:sz w:val="32"/>
          <w:szCs w:val="32"/>
        </w:rPr>
        <w:t>（一）网上报名。</w:t>
      </w:r>
    </w:p>
    <w:p w:rsidR="009A2872" w:rsidRPr="00DB7A5B" w:rsidRDefault="009A2872" w:rsidP="00242CCA">
      <w:pPr>
        <w:pStyle w:val="a4"/>
        <w:widowControl/>
        <w:spacing w:beforeAutospacing="0" w:afterAutospacing="0" w:line="560" w:lineRule="exact"/>
        <w:ind w:firstLineChars="200" w:firstLine="640"/>
        <w:jc w:val="both"/>
        <w:rPr>
          <w:rFonts w:ascii="仿宋_GB2312" w:eastAsia="仿宋_GB2312" w:hAnsi="微软雅黑" w:cs="微软雅黑"/>
          <w:color w:val="000000"/>
          <w:sz w:val="32"/>
          <w:szCs w:val="32"/>
        </w:rPr>
      </w:pPr>
      <w:r w:rsidRPr="00DB7A5B">
        <w:rPr>
          <w:rFonts w:ascii="仿宋_GB2312" w:eastAsia="仿宋_GB2312" w:hAnsi="微软雅黑" w:cs="仿宋_GB2312" w:hint="eastAsia"/>
          <w:color w:val="000000"/>
          <w:sz w:val="32"/>
          <w:szCs w:val="32"/>
        </w:rPr>
        <w:t>1.报名时间：12月10日至13日（其中</w:t>
      </w:r>
      <w:r w:rsidRPr="00DB7A5B">
        <w:rPr>
          <w:rFonts w:ascii="仿宋_GB2312" w:eastAsia="仿宋_GB2312" w:hint="eastAsia"/>
          <w:sz w:val="32"/>
          <w:szCs w:val="32"/>
        </w:rPr>
        <w:t>实习支教生</w:t>
      </w:r>
      <w:r w:rsidR="00571FF2">
        <w:rPr>
          <w:rFonts w:ascii="仿宋_GB2312" w:eastAsia="仿宋_GB2312" w:hint="eastAsia"/>
          <w:sz w:val="32"/>
          <w:szCs w:val="32"/>
        </w:rPr>
        <w:t>师范生</w:t>
      </w:r>
      <w:r w:rsidRPr="00DB7A5B">
        <w:rPr>
          <w:rFonts w:ascii="仿宋_GB2312" w:eastAsia="仿宋_GB2312" w:hint="eastAsia"/>
          <w:sz w:val="32"/>
          <w:szCs w:val="32"/>
        </w:rPr>
        <w:t>12月11日</w:t>
      </w:r>
      <w:r w:rsidR="00B7209C">
        <w:rPr>
          <w:rFonts w:ascii="仿宋_GB2312" w:eastAsia="仿宋_GB2312" w:hint="eastAsia"/>
          <w:sz w:val="32"/>
          <w:szCs w:val="32"/>
        </w:rPr>
        <w:t>—</w:t>
      </w:r>
      <w:r w:rsidRPr="00DB7A5B">
        <w:rPr>
          <w:rFonts w:ascii="仿宋_GB2312" w:eastAsia="仿宋_GB2312" w:hint="eastAsia"/>
          <w:sz w:val="32"/>
          <w:szCs w:val="32"/>
        </w:rPr>
        <w:t>13日网上报名</w:t>
      </w:r>
      <w:r w:rsidRPr="00DB7A5B">
        <w:rPr>
          <w:rFonts w:ascii="仿宋_GB2312" w:eastAsia="仿宋_GB2312" w:hAnsi="微软雅黑" w:cs="仿宋_GB2312" w:hint="eastAsia"/>
          <w:color w:val="000000"/>
          <w:sz w:val="32"/>
          <w:szCs w:val="32"/>
        </w:rPr>
        <w:t>）。</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2.报名方式。考生应在规定的报名时间内登录教育部考试中心“中小学教师资格考试网”（ntce.neea.edu.cn）进行网上注册、报名。</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lastRenderedPageBreak/>
        <w:t>一般考生（非实习支教师范生）须选择户籍地、就读学校所在地或居住地的考区（未标“实习支教师范生”字样）为面试考区。</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3.报名要求。考生报名时要按规定选择考区并认真填写报名信息，考区选择错误、报名信息填写错误或2019年下半年笔试报名关键信息错误，审核机构在现场资格审核时将不予审核通过，造成无法正常参加考试的，责任由考生本人承担。</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考生报名时上传的照片应为本人近6个月内的免冠正面证件照，不允许使用风景照、写真照等。照片中应显示考生头部和肩的上部，不允许带帽子、头巾、发带、墨镜。此照片将用于准考证和考试合格证明，请考生上传照片时按规定要求选用，照片不符合要求可能导致现场审核不通过或影响考生参加考试，相应责任由考生本人承担。</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报名时间截止后，报名系统将自动关闭，不再受理考生报考。</w:t>
      </w:r>
    </w:p>
    <w:p w:rsidR="000D16BC" w:rsidRDefault="009A2872" w:rsidP="00242CCA">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（二）现场审核。</w:t>
      </w:r>
    </w:p>
    <w:p w:rsidR="00731D62" w:rsidRDefault="00731D62" w:rsidP="00242CCA">
      <w:pPr>
        <w:spacing w:line="560" w:lineRule="exact"/>
        <w:ind w:firstLineChars="200" w:firstLine="640"/>
        <w:rPr>
          <w:rFonts w:ascii="仿宋_GB2312" w:eastAsia="仿宋_GB2312" w:hAnsi="宋体" w:cs="仿宋_GB2312"/>
          <w:kern w:val="0"/>
          <w:sz w:val="32"/>
          <w:szCs w:val="32"/>
        </w:rPr>
      </w:pPr>
      <w:r w:rsidRPr="000B4CFF">
        <w:rPr>
          <w:rFonts w:ascii="仿宋_GB2312" w:eastAsia="仿宋_GB2312" w:hAnsi="宋体" w:cs="仿宋_GB2312" w:hint="eastAsia"/>
          <w:kern w:val="0"/>
          <w:sz w:val="32"/>
          <w:szCs w:val="32"/>
        </w:rPr>
        <w:t>申报高级中学和中等职业学校教师资格的考生</w:t>
      </w:r>
      <w:r>
        <w:rPr>
          <w:rFonts w:ascii="仿宋_GB2312" w:eastAsia="仿宋_GB2312" w:hAnsi="宋体" w:cs="仿宋_GB2312" w:hint="eastAsia"/>
          <w:kern w:val="0"/>
          <w:sz w:val="32"/>
          <w:szCs w:val="32"/>
        </w:rPr>
        <w:t>、</w:t>
      </w:r>
      <w:r w:rsidRPr="000B4CFF">
        <w:rPr>
          <w:rFonts w:ascii="仿宋_GB2312" w:eastAsia="仿宋_GB2312" w:hAnsi="宋体" w:cs="仿宋_GB2312" w:hint="eastAsia"/>
          <w:kern w:val="0"/>
          <w:sz w:val="32"/>
          <w:szCs w:val="32"/>
        </w:rPr>
        <w:t>实习支教师范生</w:t>
      </w:r>
      <w:r w:rsidR="000D16BC">
        <w:rPr>
          <w:rFonts w:ascii="仿宋_GB2312" w:eastAsia="仿宋_GB2312" w:hAnsi="宋体" w:cs="仿宋_GB2312" w:hint="eastAsia"/>
          <w:kern w:val="0"/>
          <w:sz w:val="32"/>
          <w:szCs w:val="32"/>
        </w:rPr>
        <w:t>（</w:t>
      </w:r>
      <w:r w:rsidR="000D16BC">
        <w:rPr>
          <w:rFonts w:ascii="仿宋_GB2312" w:eastAsia="仿宋_GB2312" w:hAnsi="仿宋_GB2312" w:cs="仿宋_GB2312" w:hint="eastAsia"/>
          <w:sz w:val="32"/>
          <w:szCs w:val="32"/>
        </w:rPr>
        <w:t>目前正在实习支教的师范生面试报名审核由滨州市教育局统一组织办理，考生无需到现场审核</w:t>
      </w:r>
      <w:r w:rsidR="000D16BC">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2日—</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4日到滨州市教育局（渤海十六路699号）进行现场审核</w:t>
      </w:r>
      <w:r w:rsidRPr="000B4CFF">
        <w:rPr>
          <w:rFonts w:ascii="仿宋_GB2312" w:eastAsia="仿宋_GB2312" w:hAnsi="宋体" w:cs="仿宋_GB2312" w:hint="eastAsia"/>
          <w:kern w:val="0"/>
          <w:sz w:val="32"/>
          <w:szCs w:val="32"/>
        </w:rPr>
        <w:t>。申报幼儿园、小学和初级中学教师资格的考生，到户籍或</w:t>
      </w:r>
      <w:r>
        <w:rPr>
          <w:rFonts w:ascii="仿宋_GB2312" w:eastAsia="仿宋_GB2312" w:hAnsi="宋体" w:cs="仿宋_GB2312" w:hint="eastAsia"/>
          <w:kern w:val="0"/>
          <w:sz w:val="32"/>
          <w:szCs w:val="32"/>
        </w:rPr>
        <w:t>居住地</w:t>
      </w:r>
      <w:r w:rsidRPr="000B4CFF">
        <w:rPr>
          <w:rFonts w:ascii="仿宋_GB2312" w:eastAsia="仿宋_GB2312" w:hAnsi="宋体" w:cs="仿宋_GB2312" w:hint="eastAsia"/>
          <w:kern w:val="0"/>
          <w:sz w:val="32"/>
          <w:szCs w:val="32"/>
        </w:rPr>
        <w:t>所在县</w:t>
      </w:r>
      <w:r>
        <w:rPr>
          <w:rFonts w:ascii="仿宋_GB2312" w:eastAsia="仿宋_GB2312" w:hAnsi="宋体" w:cs="仿宋_GB2312" w:hint="eastAsia"/>
          <w:kern w:val="0"/>
          <w:sz w:val="32"/>
          <w:szCs w:val="32"/>
        </w:rPr>
        <w:t>（市、</w:t>
      </w:r>
      <w:r w:rsidRPr="000B4CFF">
        <w:rPr>
          <w:rFonts w:ascii="仿宋_GB2312" w:eastAsia="仿宋_GB2312" w:hAnsi="宋体" w:cs="仿宋_GB2312" w:hint="eastAsia"/>
          <w:kern w:val="0"/>
          <w:sz w:val="32"/>
          <w:szCs w:val="32"/>
        </w:rPr>
        <w:t>区</w:t>
      </w:r>
      <w:r>
        <w:rPr>
          <w:rFonts w:ascii="仿宋_GB2312" w:eastAsia="仿宋_GB2312" w:hAnsi="宋体" w:cs="仿宋_GB2312" w:hint="eastAsia"/>
          <w:kern w:val="0"/>
          <w:sz w:val="32"/>
          <w:szCs w:val="32"/>
        </w:rPr>
        <w:t>）教体</w:t>
      </w:r>
      <w:r w:rsidRPr="000B4CFF">
        <w:rPr>
          <w:rFonts w:ascii="仿宋_GB2312" w:eastAsia="仿宋_GB2312" w:hAnsi="宋体" w:cs="仿宋_GB2312" w:hint="eastAsia"/>
          <w:kern w:val="0"/>
          <w:sz w:val="32"/>
          <w:szCs w:val="32"/>
        </w:rPr>
        <w:t>局进行</w:t>
      </w:r>
      <w:r>
        <w:rPr>
          <w:rFonts w:ascii="仿宋_GB2312" w:eastAsia="仿宋_GB2312" w:hAnsi="宋体" w:cs="仿宋_GB2312" w:hint="eastAsia"/>
          <w:kern w:val="0"/>
          <w:sz w:val="32"/>
          <w:szCs w:val="32"/>
        </w:rPr>
        <w:t>现场审核；</w:t>
      </w:r>
      <w:r w:rsidRPr="000B4CFF">
        <w:rPr>
          <w:rFonts w:ascii="仿宋_GB2312" w:eastAsia="仿宋_GB2312" w:hAnsi="宋体" w:cs="仿宋_GB2312" w:hint="eastAsia"/>
          <w:kern w:val="0"/>
          <w:sz w:val="32"/>
          <w:szCs w:val="32"/>
        </w:rPr>
        <w:t>滨州经济</w:t>
      </w:r>
      <w:r>
        <w:rPr>
          <w:rFonts w:ascii="仿宋_GB2312" w:eastAsia="仿宋_GB2312" w:hAnsi="宋体" w:cs="仿宋_GB2312" w:hint="eastAsia"/>
          <w:kern w:val="0"/>
          <w:sz w:val="32"/>
          <w:szCs w:val="32"/>
        </w:rPr>
        <w:t>技术</w:t>
      </w:r>
      <w:r w:rsidRPr="000B4CFF">
        <w:rPr>
          <w:rFonts w:ascii="仿宋_GB2312" w:eastAsia="仿宋_GB2312" w:hAnsi="宋体" w:cs="仿宋_GB2312" w:hint="eastAsia"/>
          <w:kern w:val="0"/>
          <w:sz w:val="32"/>
          <w:szCs w:val="32"/>
        </w:rPr>
        <w:t>开发区、</w:t>
      </w:r>
      <w:r>
        <w:rPr>
          <w:rFonts w:ascii="仿宋_GB2312" w:eastAsia="仿宋_GB2312" w:hAnsi="宋体" w:cs="仿宋_GB2312" w:hint="eastAsia"/>
          <w:kern w:val="0"/>
          <w:sz w:val="32"/>
          <w:szCs w:val="32"/>
        </w:rPr>
        <w:t>滨州高新技术产业开发区</w:t>
      </w:r>
      <w:r w:rsidRPr="000B4CFF">
        <w:rPr>
          <w:rFonts w:ascii="仿宋_GB2312" w:eastAsia="仿宋_GB2312" w:hAnsi="宋体" w:cs="仿宋_GB2312" w:hint="eastAsia"/>
          <w:kern w:val="0"/>
          <w:sz w:val="32"/>
          <w:szCs w:val="32"/>
        </w:rPr>
        <w:t>的考生及滨州学院</w:t>
      </w:r>
      <w:r>
        <w:rPr>
          <w:rFonts w:ascii="仿宋_GB2312" w:eastAsia="仿宋_GB2312" w:hAnsi="宋体" w:cs="仿宋_GB2312" w:hint="eastAsia"/>
          <w:kern w:val="0"/>
          <w:sz w:val="32"/>
          <w:szCs w:val="32"/>
        </w:rPr>
        <w:t>考生，</w:t>
      </w:r>
      <w:r>
        <w:rPr>
          <w:rFonts w:ascii="仿宋_GB2312" w:eastAsia="仿宋_GB2312" w:hAnsi="宋体" w:cs="仿宋_GB2312" w:hint="eastAsia"/>
          <w:kern w:val="0"/>
          <w:sz w:val="32"/>
          <w:szCs w:val="32"/>
        </w:rPr>
        <w:lastRenderedPageBreak/>
        <w:t>到滨城区教体</w:t>
      </w:r>
      <w:r w:rsidRPr="000B4CFF">
        <w:rPr>
          <w:rFonts w:ascii="仿宋_GB2312" w:eastAsia="仿宋_GB2312" w:hAnsi="宋体" w:cs="仿宋_GB2312" w:hint="eastAsia"/>
          <w:kern w:val="0"/>
          <w:sz w:val="32"/>
          <w:szCs w:val="32"/>
        </w:rPr>
        <w:t>局</w:t>
      </w:r>
      <w:r>
        <w:rPr>
          <w:rFonts w:ascii="仿宋_GB2312" w:eastAsia="仿宋_GB2312" w:hAnsi="宋体" w:cs="仿宋_GB2312" w:hint="eastAsia"/>
          <w:kern w:val="0"/>
          <w:sz w:val="32"/>
          <w:szCs w:val="32"/>
        </w:rPr>
        <w:t>进行现场审核；</w:t>
      </w:r>
      <w:r w:rsidRPr="000B4CFF">
        <w:rPr>
          <w:rFonts w:ascii="仿宋_GB2312" w:eastAsia="仿宋_GB2312" w:hAnsi="宋体" w:cs="仿宋_GB2312" w:hint="eastAsia"/>
          <w:kern w:val="0"/>
          <w:sz w:val="32"/>
          <w:szCs w:val="32"/>
        </w:rPr>
        <w:t>北海经济开发区的考生</w:t>
      </w:r>
      <w:r>
        <w:rPr>
          <w:rFonts w:ascii="仿宋_GB2312" w:eastAsia="仿宋_GB2312" w:hAnsi="宋体" w:cs="仿宋_GB2312" w:hint="eastAsia"/>
          <w:kern w:val="0"/>
          <w:sz w:val="32"/>
          <w:szCs w:val="32"/>
        </w:rPr>
        <w:t>，到无棣县教体</w:t>
      </w:r>
      <w:r w:rsidRPr="000B4CFF">
        <w:rPr>
          <w:rFonts w:ascii="仿宋_GB2312" w:eastAsia="仿宋_GB2312" w:hAnsi="宋体" w:cs="仿宋_GB2312" w:hint="eastAsia"/>
          <w:kern w:val="0"/>
          <w:sz w:val="32"/>
          <w:szCs w:val="32"/>
        </w:rPr>
        <w:t>局</w:t>
      </w:r>
      <w:r>
        <w:rPr>
          <w:rFonts w:ascii="仿宋_GB2312" w:eastAsia="仿宋_GB2312" w:hAnsi="宋体" w:cs="仿宋_GB2312" w:hint="eastAsia"/>
          <w:kern w:val="0"/>
          <w:sz w:val="32"/>
          <w:szCs w:val="32"/>
        </w:rPr>
        <w:t>进行现场审核</w:t>
      </w:r>
      <w:r w:rsidRPr="000B4CFF">
        <w:rPr>
          <w:rFonts w:ascii="仿宋_GB2312" w:eastAsia="仿宋_GB2312" w:hAnsi="宋体" w:cs="仿宋_GB2312" w:hint="eastAsia"/>
          <w:kern w:val="0"/>
          <w:sz w:val="32"/>
          <w:szCs w:val="32"/>
        </w:rPr>
        <w:t>。</w:t>
      </w:r>
    </w:p>
    <w:p w:rsidR="00731D62" w:rsidRDefault="00731D62" w:rsidP="00242CCA">
      <w:pPr>
        <w:spacing w:line="56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由于各现场审核确认点的受理范围和受理时间不同，请考生仔细查阅各县（市、区）公告，按规定时间和地点进行现场资格审核。各县（市、区）公告信息发布网址、咨询电话及现场审核确认点安排等请见附件3。</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现场审核时，考生应提交的相关材料如下：</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1.有效期内第二代居民身份证原件；</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2</w:t>
      </w:r>
      <w:r>
        <w:rPr>
          <w:rFonts w:ascii="仿宋_GB2312" w:eastAsia="仿宋_GB2312" w:hAnsi="微软雅黑" w:cs="仿宋_GB2312"/>
          <w:color w:val="000000"/>
          <w:sz w:val="32"/>
          <w:szCs w:val="32"/>
        </w:rPr>
        <w:t>.</w:t>
      </w:r>
      <w:r>
        <w:rPr>
          <w:rFonts w:ascii="仿宋_GB2312" w:eastAsia="仿宋_GB2312" w:hAnsi="微软雅黑" w:cs="仿宋_GB2312" w:hint="eastAsia"/>
          <w:color w:val="000000"/>
          <w:sz w:val="32"/>
          <w:szCs w:val="32"/>
        </w:rPr>
        <w:t>毕业证书原件 (国（境）外学历需同时提交教育部留学服务中心出具的《国（境）外学历认证书》的原件)；尚未取得学历证书的普通高校在读生可提交盖有学校公章、注册信息完整的学生证原件</w:t>
      </w:r>
      <w:r w:rsidR="00731D62">
        <w:rPr>
          <w:rFonts w:ascii="仿宋_GB2312" w:eastAsia="仿宋_GB2312" w:hAnsi="微软雅黑" w:cs="仿宋_GB2312" w:hint="eastAsia"/>
          <w:color w:val="000000"/>
          <w:sz w:val="32"/>
          <w:szCs w:val="32"/>
        </w:rPr>
        <w:t>及学校学籍管理部门出具的在籍学习证明</w:t>
      </w:r>
      <w:r>
        <w:rPr>
          <w:rFonts w:ascii="仿宋_GB2312" w:eastAsia="仿宋_GB2312" w:hAnsi="微软雅黑" w:cs="仿宋_GB2312" w:hint="eastAsia"/>
          <w:color w:val="000000"/>
          <w:sz w:val="32"/>
          <w:szCs w:val="32"/>
        </w:rPr>
        <w:t>；</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3.以户籍所在地报考的考生需提交本人户口本或集体户口证明原件，以居住地报考的考生提交公安部门颁发的有效居住证原</w:t>
      </w:r>
      <w:r>
        <w:rPr>
          <w:rFonts w:ascii="仿宋_GB2312" w:eastAsia="仿宋_GB2312" w:hAnsi="微软雅黑" w:cs="仿宋_GB2312"/>
          <w:color w:val="000000"/>
          <w:sz w:val="32"/>
          <w:szCs w:val="32"/>
        </w:rPr>
        <w:t>件</w:t>
      </w:r>
      <w:r>
        <w:rPr>
          <w:rFonts w:ascii="仿宋_GB2312" w:eastAsia="仿宋_GB2312" w:hAnsi="微软雅黑" w:cs="仿宋_GB2312" w:hint="eastAsia"/>
          <w:color w:val="000000"/>
          <w:sz w:val="32"/>
          <w:szCs w:val="32"/>
        </w:rPr>
        <w:t>；</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4.普通高等学校全日制在读专升本学生、研究生需分别提供专科、本科毕业证书原件；</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color w:val="000000"/>
          <w:sz w:val="32"/>
          <w:szCs w:val="32"/>
        </w:rPr>
        <w:t>5</w:t>
      </w:r>
      <w:r>
        <w:rPr>
          <w:rFonts w:ascii="仿宋_GB2312" w:eastAsia="仿宋_GB2312" w:hAnsi="微软雅黑" w:cs="仿宋_GB2312" w:hint="eastAsia"/>
          <w:color w:val="000000"/>
          <w:sz w:val="32"/>
          <w:szCs w:val="32"/>
        </w:rPr>
        <w:t>.申请中等职业学校实习指导教师资格类别的考生，需提供相当助理工程师及以上专业技术职务或中级及以上工人技术等级资格证书原件。</w:t>
      </w:r>
    </w:p>
    <w:p w:rsidR="009A2872" w:rsidRDefault="009A2872" w:rsidP="00242CCA">
      <w:pPr>
        <w:pStyle w:val="a4"/>
        <w:widowControl/>
        <w:spacing w:beforeAutospacing="0" w:afterAutospacing="0" w:line="560" w:lineRule="exact"/>
        <w:ind w:firstLineChars="200" w:firstLine="643"/>
        <w:jc w:val="both"/>
        <w:rPr>
          <w:rFonts w:ascii="微软雅黑" w:eastAsia="微软雅黑" w:hAnsi="微软雅黑" w:cs="微软雅黑"/>
          <w:color w:val="000000"/>
          <w:sz w:val="32"/>
          <w:szCs w:val="32"/>
        </w:rPr>
      </w:pPr>
      <w:r>
        <w:rPr>
          <w:rStyle w:val="a5"/>
          <w:rFonts w:ascii="仿宋_GB2312" w:eastAsia="仿宋_GB2312" w:hAnsi="微软雅黑" w:cs="仿宋_GB2312" w:hint="eastAsia"/>
          <w:color w:val="000000"/>
          <w:sz w:val="32"/>
          <w:szCs w:val="32"/>
        </w:rPr>
        <w:t>特别提示：</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1.现场确认时，考生提交的学历证书是否有效，以中国高等教育学生信息网（以下简称学信网）的学历认证结果为</w:t>
      </w:r>
      <w:r>
        <w:rPr>
          <w:rFonts w:ascii="仿宋_GB2312" w:eastAsia="仿宋_GB2312" w:hAnsi="微软雅黑" w:cs="仿宋_GB2312" w:hint="eastAsia"/>
          <w:color w:val="000000"/>
          <w:sz w:val="32"/>
          <w:szCs w:val="32"/>
        </w:rPr>
        <w:lastRenderedPageBreak/>
        <w:t>准，学信网无法认定学历的，应当能够提供以下两个材料之一（其中，凭中等职业学校学历报考中等职业学校实习指导教师资格的和港澳台居民凭在国（境）外取得的学历报考的可不提供）：</w:t>
      </w:r>
    </w:p>
    <w:p w:rsidR="009A2872" w:rsidRDefault="009A2872" w:rsidP="00242CCA">
      <w:pPr>
        <w:pStyle w:val="a4"/>
        <w:widowControl/>
        <w:spacing w:beforeAutospacing="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（1）教育部全国高等学校学生信息咨询与就业指导中心出具的《中国高等教育学历认证报告》；</w:t>
      </w:r>
    </w:p>
    <w:p w:rsidR="009A2872" w:rsidRDefault="009A2872" w:rsidP="00242CCA">
      <w:pPr>
        <w:pStyle w:val="a4"/>
        <w:widowControl/>
        <w:spacing w:beforeAutospacing="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（2）教育部留学服务中心出具的《国（境）外学历认证书》。</w:t>
      </w:r>
    </w:p>
    <w:p w:rsidR="009A2872" w:rsidRDefault="009A2872" w:rsidP="00242CCA">
      <w:pPr>
        <w:pStyle w:val="a4"/>
        <w:widowControl/>
        <w:spacing w:beforeAutospacing="0" w:afterAutospacing="0" w:line="560" w:lineRule="exact"/>
        <w:ind w:firstLineChars="200" w:firstLine="643"/>
        <w:jc w:val="both"/>
        <w:rPr>
          <w:rFonts w:ascii="微软雅黑" w:eastAsia="微软雅黑" w:hAnsi="微软雅黑" w:cs="微软雅黑"/>
          <w:color w:val="000000"/>
          <w:sz w:val="32"/>
          <w:szCs w:val="32"/>
        </w:rPr>
      </w:pPr>
      <w:r>
        <w:rPr>
          <w:rStyle w:val="a5"/>
          <w:rFonts w:ascii="仿宋_GB2312" w:eastAsia="仿宋_GB2312" w:hAnsi="微软雅黑" w:cs="仿宋_GB2312" w:hint="eastAsia"/>
          <w:color w:val="000000"/>
          <w:sz w:val="32"/>
          <w:szCs w:val="32"/>
        </w:rPr>
        <w:t>为提高效率缩短考生现场确认等候时间，建议考生提前自行通过教育部学信网（https://www.chsi.com.cn/）进行验证，并打印《教育部学历证书电子注册备案表》,保存好学历验证材料，以备现场审核及申请认定教师资格时快速确认。</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2.学历证书无法通过验证的不能报考和申请认定教师资格，提供虚假材料报考的考生，将被列入国家限制数据库，不能报考和申请认定教师资格，由此造成的责任由考生本人承担。</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3.现场审核确认后，报名信息不可更改。未经现场审核的，视为自动放弃本次面试报名。</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4.由于现场确认考生数量较多，部分考区现场确认时会</w:t>
      </w:r>
      <w:r w:rsidR="005C7E4C">
        <w:rPr>
          <w:rFonts w:ascii="仿宋_GB2312" w:eastAsia="仿宋_GB2312" w:hAnsi="微软雅黑" w:cs="仿宋_GB2312" w:hint="eastAsia"/>
          <w:color w:val="000000"/>
          <w:sz w:val="32"/>
          <w:szCs w:val="32"/>
        </w:rPr>
        <w:t>要求考生提前网上预约或自带备课教材，请考生务必提前仔细阅读相应县（市、区）教体</w:t>
      </w:r>
      <w:r>
        <w:rPr>
          <w:rFonts w:ascii="仿宋_GB2312" w:eastAsia="仿宋_GB2312" w:hAnsi="微软雅黑" w:cs="仿宋_GB2312" w:hint="eastAsia"/>
          <w:color w:val="000000"/>
          <w:sz w:val="32"/>
          <w:szCs w:val="32"/>
        </w:rPr>
        <w:t>局网站（见附件3）发布的面试公告。</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（三）网上缴费。</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lastRenderedPageBreak/>
        <w:t>1.缴费截止时间：12月15日24：00。</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2.缴费要求。所有考生通过现场审核后，须于缴费截止时间前登录报名系统，按照提示进行网上缴费，支付成功后即为报名完成。</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现场审核通过但未在规定时间缴费者视为自动放弃报名，逾期不可补办。</w:t>
      </w:r>
    </w:p>
    <w:p w:rsidR="009A2872" w:rsidRDefault="009A2872" w:rsidP="00242CCA">
      <w:pPr>
        <w:pStyle w:val="a4"/>
        <w:widowControl/>
        <w:spacing w:beforeAutospacing="0" w:afterAutospacing="0" w:line="560" w:lineRule="exact"/>
        <w:ind w:firstLineChars="200" w:firstLine="643"/>
        <w:jc w:val="both"/>
        <w:rPr>
          <w:rFonts w:ascii="微软雅黑" w:eastAsia="微软雅黑" w:hAnsi="微软雅黑" w:cs="微软雅黑"/>
          <w:color w:val="000000"/>
          <w:sz w:val="32"/>
          <w:szCs w:val="32"/>
        </w:rPr>
      </w:pPr>
      <w:r>
        <w:rPr>
          <w:rStyle w:val="a5"/>
          <w:rFonts w:ascii="仿宋_GB2312" w:eastAsia="仿宋_GB2312" w:hAnsi="微软雅黑" w:cs="仿宋_GB2312" w:hint="eastAsia"/>
          <w:color w:val="000000"/>
          <w:sz w:val="32"/>
          <w:szCs w:val="32"/>
        </w:rPr>
        <w:t>特别提醒：多人共用一台电脑进行网上报名时，请勿在同一浏览器同时登录多人账户操作（可登录一个账户报名完成后退出系统或关闭浏览器，再重新登录第二个账户），否则可能导致照片或报考信息混乱，或造成一人缴费多次而另一人缴费不成功的情况，操作不当导致报名不成功的，责任由考生本人承担。考试费一旦缴纳，即入省级国库，无法退费，请考生务必慎重操</w:t>
      </w:r>
      <w:r>
        <w:rPr>
          <w:rStyle w:val="a5"/>
          <w:rFonts w:ascii="仿宋_GB2312" w:eastAsia="仿宋_GB2312" w:hAnsi="微软雅黑" w:cs="仿宋_GB2312"/>
          <w:color w:val="000000"/>
          <w:sz w:val="32"/>
          <w:szCs w:val="32"/>
        </w:rPr>
        <w:t>作</w:t>
      </w:r>
      <w:r>
        <w:rPr>
          <w:rStyle w:val="a5"/>
          <w:rFonts w:ascii="仿宋_GB2312" w:eastAsia="仿宋_GB2312" w:hAnsi="微软雅黑" w:cs="仿宋_GB2312" w:hint="eastAsia"/>
          <w:color w:val="000000"/>
          <w:sz w:val="32"/>
          <w:szCs w:val="32"/>
        </w:rPr>
        <w:t>。</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3.收费标准。面试收费根据《山东省物价局 山东省财政厅关于核定教师资格考试收费标准的复函》（鲁价费函〔2017〕63号）规定执行，每人次收费240元。</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楷体" w:eastAsia="楷体" w:hAnsi="楷体" w:cs="楷体" w:hint="eastAsia"/>
          <w:color w:val="000000"/>
          <w:sz w:val="32"/>
          <w:szCs w:val="32"/>
        </w:rPr>
        <w:t>（四）准考证打印。</w:t>
      </w:r>
      <w:r>
        <w:rPr>
          <w:rFonts w:ascii="仿宋_GB2312" w:eastAsia="仿宋_GB2312" w:hAnsi="微软雅黑" w:cs="仿宋_GB2312" w:hint="eastAsia"/>
          <w:color w:val="000000"/>
          <w:sz w:val="32"/>
          <w:szCs w:val="32"/>
        </w:rPr>
        <w:t>准考证由考生考前一周自行登录报名系统进行下载、打印。</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楷体" w:eastAsia="楷体" w:hAnsi="楷体" w:cs="楷体" w:hint="eastAsia"/>
          <w:color w:val="000000"/>
          <w:sz w:val="32"/>
          <w:szCs w:val="32"/>
        </w:rPr>
        <w:t>（五）参加面试。</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1.考试时间。全省面试开始时间统一为2020年1月4日，考生面试场次由报名系统随机生成，考生应按准考证上注明的场次和时间到达考点参加面试。</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lastRenderedPageBreak/>
        <w:t>2.面试流程。除申请中等职业学校专业课、实习指导教师资格考生外，其他考生面试均使用国家面试测评系统，面试流程如下：</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（1）抽题。按考点安排，登录面试测评系统，计算机从题库中随机抽取试题（幼儿园类别考生从抽取的2道试题中任选1道，其余类别只抽取1道试题），考生确认后，计算机打印试题清单。</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（2）备课。考生持试题清单、备课纸进入备课室，撰写教案（或活动演示方案）。准备时间20分钟。</w:t>
      </w:r>
    </w:p>
    <w:p w:rsidR="009A2872" w:rsidRDefault="009A2872" w:rsidP="00242CCA">
      <w:pPr>
        <w:pStyle w:val="a4"/>
        <w:widowControl/>
        <w:spacing w:beforeAutospacing="0" w:afterAutospacing="0" w:line="560" w:lineRule="exact"/>
        <w:ind w:firstLineChars="200" w:firstLine="640"/>
        <w:jc w:val="both"/>
        <w:rPr>
          <w:rFonts w:ascii="仿宋_GB2312" w:eastAsia="仿宋_GB2312" w:hAnsi="微软雅黑" w:cs="仿宋_GB2312"/>
          <w:color w:val="000000"/>
          <w:sz w:val="32"/>
          <w:szCs w:val="32"/>
        </w:rPr>
      </w:pPr>
      <w:r>
        <w:rPr>
          <w:rFonts w:ascii="仿宋_GB2312" w:eastAsia="仿宋_GB2312" w:hAnsi="微软雅黑" w:cs="仿宋_GB2312" w:hint="eastAsia"/>
          <w:color w:val="000000"/>
          <w:sz w:val="32"/>
          <w:szCs w:val="32"/>
        </w:rPr>
        <w:t>（3）回答规定问题。考生由工作人员引导进入指定面试室。考官从试题库中随机抽取2道规定问题，要求考生回答。时间5分钟左右。</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（4）试讲或演示。考生按准备的教案（或活动演示方案）进行试讲（或演示）。时间10分钟。</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（5）答辩。考官围绕考生试讲（或演示）内容进行提问，考生答辩。时间5分钟。</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（6）评分。考官依据评分标准对考生面试表现进行综合评分。</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中等职业学校专业课、实习指导教师类别考生面试按各市教育局有关要求和程序执行。</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楷体" w:eastAsia="楷体" w:hAnsi="楷体" w:cs="楷体" w:hint="eastAsia"/>
          <w:color w:val="000000"/>
          <w:sz w:val="32"/>
          <w:szCs w:val="32"/>
        </w:rPr>
        <w:t>（六）面试结果公布。</w:t>
      </w:r>
      <w:r>
        <w:rPr>
          <w:rFonts w:ascii="仿宋_GB2312" w:eastAsia="仿宋_GB2312" w:hAnsi="微软雅黑" w:cs="仿宋_GB2312" w:hint="eastAsia"/>
          <w:color w:val="000000"/>
          <w:sz w:val="32"/>
          <w:szCs w:val="32"/>
        </w:rPr>
        <w:t>面试结果可于2020年3月3日登陆教育部考试中心“中小学教师资格考试网”（ntce.neea.edu.cn）进行查询。</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lastRenderedPageBreak/>
        <w:t>为缩短考生获取《中小学教师资格考试合格证明》的时间，教育部考试中心不再为笔试、面试均合格考生制发纸质合格证明。考试合格的考生可登录“中小学教师资格考试网”自行打印“网页版”考试合格证明，在申请教师资格认定时提供给认定机构快速审查使用。</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黑体" w:eastAsia="黑体" w:hAnsi="宋体" w:cs="黑体" w:hint="eastAsia"/>
          <w:color w:val="000000"/>
          <w:sz w:val="32"/>
          <w:szCs w:val="32"/>
        </w:rPr>
        <w:t>四、考试违规处理</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考生应严格遵守考场纪律，做到诚信参考，若出现考试违规情形的，将按照《国家教育考试违规处理办法》（中华人民共和国教育部令第33号）、《教师资格条例》和《中华人民共和国刑法修正案（九）》等有关规定进行严肃处罚。</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黑体" w:eastAsia="黑体" w:hAnsi="宋体" w:cs="黑体" w:hint="eastAsia"/>
          <w:color w:val="000000"/>
          <w:sz w:val="32"/>
          <w:szCs w:val="32"/>
        </w:rPr>
        <w:t>五、其他注意事项</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（一）考生须本人进行网上报名和现场审核确认，并对所填报的个人信息和报考信息准确性、真实性负责，报名信息提交后将无法修改，请考生在报名时认真填写。</w:t>
      </w:r>
    </w:p>
    <w:p w:rsidR="009A2872" w:rsidRDefault="009A2872" w:rsidP="00242CCA">
      <w:pPr>
        <w:pStyle w:val="a4"/>
        <w:widowControl/>
        <w:spacing w:beforeAutospacing="0" w:afterAutospacing="0" w:line="560" w:lineRule="exact"/>
        <w:ind w:firstLineChars="200" w:firstLine="643"/>
        <w:jc w:val="both"/>
        <w:rPr>
          <w:rFonts w:ascii="微软雅黑" w:eastAsia="微软雅黑" w:hAnsi="微软雅黑" w:cs="微软雅黑"/>
          <w:color w:val="000000"/>
          <w:sz w:val="32"/>
          <w:szCs w:val="32"/>
        </w:rPr>
      </w:pPr>
      <w:r>
        <w:rPr>
          <w:rStyle w:val="a5"/>
          <w:rFonts w:ascii="仿宋_GB2312" w:eastAsia="仿宋_GB2312" w:hAnsi="微软雅黑" w:cs="仿宋_GB2312" w:hint="eastAsia"/>
          <w:color w:val="000000"/>
          <w:sz w:val="32"/>
          <w:szCs w:val="32"/>
        </w:rPr>
        <w:t>特别提醒：禁止学校或任何机构替代考生报名，对因他人代报或本人填报错误造成报考信息有误，或考试期间、考后更改姓名、身份证号等信息造成考试合格证明与身份信息不一致，相关考试信息和考试合格证明信息将无法更改，影响教师资格认定的，责任由考生本人承担。</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（二）参加国家教师资格考试，所报类别笔试各科目均合格，且成绩在有效期内的考生，方能在“中小学教师资格考试网”（ntce.neea.edu.cn）上进行面试报名操作。</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（三）参加2019年下半年笔试合格的考生不需重新注册。参加2019年下半年之前国家教师资格笔试合格的考生，</w:t>
      </w:r>
      <w:r>
        <w:rPr>
          <w:rFonts w:ascii="仿宋_GB2312" w:eastAsia="仿宋_GB2312" w:hAnsi="微软雅黑" w:cs="仿宋_GB2312" w:hint="eastAsia"/>
          <w:color w:val="000000"/>
          <w:sz w:val="32"/>
          <w:szCs w:val="32"/>
        </w:rPr>
        <w:lastRenderedPageBreak/>
        <w:t>在面试报名前需要重新进行注册和填报个人信息，注</w:t>
      </w:r>
      <w:r>
        <w:rPr>
          <w:rFonts w:ascii="仿宋_GB2312" w:eastAsia="仿宋_GB2312" w:hAnsi="微软雅黑" w:cs="仿宋_GB2312"/>
          <w:color w:val="000000"/>
          <w:sz w:val="32"/>
          <w:szCs w:val="32"/>
        </w:rPr>
        <w:t>册的</w:t>
      </w:r>
      <w:r>
        <w:rPr>
          <w:rFonts w:ascii="仿宋_GB2312" w:eastAsia="仿宋_GB2312" w:hAnsi="微软雅黑" w:cs="仿宋_GB2312" w:hint="eastAsia"/>
          <w:color w:val="000000"/>
          <w:sz w:val="32"/>
          <w:szCs w:val="32"/>
        </w:rPr>
        <w:t>身份</w:t>
      </w:r>
      <w:r>
        <w:rPr>
          <w:rFonts w:ascii="仿宋_GB2312" w:eastAsia="仿宋_GB2312" w:hAnsi="微软雅黑" w:cs="仿宋_GB2312"/>
          <w:color w:val="000000"/>
          <w:sz w:val="32"/>
          <w:szCs w:val="32"/>
        </w:rPr>
        <w:t>证号</w:t>
      </w:r>
      <w:r>
        <w:rPr>
          <w:rFonts w:ascii="仿宋_GB2312" w:eastAsia="仿宋_GB2312" w:hAnsi="微软雅黑" w:cs="仿宋_GB2312" w:hint="eastAsia"/>
          <w:color w:val="000000"/>
          <w:sz w:val="32"/>
          <w:szCs w:val="32"/>
        </w:rPr>
        <w:t>、姓</w:t>
      </w:r>
      <w:r>
        <w:rPr>
          <w:rFonts w:ascii="仿宋_GB2312" w:eastAsia="仿宋_GB2312" w:hAnsi="微软雅黑" w:cs="仿宋_GB2312"/>
          <w:color w:val="000000"/>
          <w:sz w:val="32"/>
          <w:szCs w:val="32"/>
        </w:rPr>
        <w:t>名</w:t>
      </w:r>
      <w:r>
        <w:rPr>
          <w:rFonts w:ascii="仿宋_GB2312" w:eastAsia="仿宋_GB2312" w:hAnsi="微软雅黑" w:cs="仿宋_GB2312" w:hint="eastAsia"/>
          <w:color w:val="000000"/>
          <w:sz w:val="32"/>
          <w:szCs w:val="32"/>
        </w:rPr>
        <w:t>、性</w:t>
      </w:r>
      <w:r>
        <w:rPr>
          <w:rFonts w:ascii="仿宋_GB2312" w:eastAsia="仿宋_GB2312" w:hAnsi="微软雅黑" w:cs="仿宋_GB2312"/>
          <w:color w:val="000000"/>
          <w:sz w:val="32"/>
          <w:szCs w:val="32"/>
        </w:rPr>
        <w:t>别等关键信息须与笔试报名</w:t>
      </w:r>
      <w:r>
        <w:rPr>
          <w:rFonts w:ascii="仿宋_GB2312" w:eastAsia="仿宋_GB2312" w:hAnsi="微软雅黑" w:cs="仿宋_GB2312" w:hint="eastAsia"/>
          <w:color w:val="000000"/>
          <w:sz w:val="32"/>
          <w:szCs w:val="32"/>
        </w:rPr>
        <w:t>时</w:t>
      </w:r>
      <w:r>
        <w:rPr>
          <w:rFonts w:ascii="仿宋_GB2312" w:eastAsia="仿宋_GB2312" w:hAnsi="微软雅黑" w:cs="仿宋_GB2312"/>
          <w:color w:val="000000"/>
          <w:sz w:val="32"/>
          <w:szCs w:val="32"/>
        </w:rPr>
        <w:t>完全一致</w:t>
      </w:r>
      <w:r w:rsidR="00571FF2">
        <w:rPr>
          <w:rFonts w:ascii="仿宋_GB2312" w:eastAsia="仿宋_GB2312" w:hAnsi="微软雅黑" w:cs="仿宋_GB2312" w:hint="eastAsia"/>
          <w:color w:val="000000"/>
          <w:sz w:val="32"/>
          <w:szCs w:val="32"/>
        </w:rPr>
        <w:t>（填报姓名</w:t>
      </w:r>
      <w:r w:rsidR="00571FF2">
        <w:rPr>
          <w:rFonts w:ascii="仿宋_GB2312" w:eastAsia="仿宋_GB2312" w:hAnsi="微软雅黑" w:cs="仿宋_GB2312"/>
          <w:color w:val="000000"/>
          <w:sz w:val="32"/>
          <w:szCs w:val="32"/>
        </w:rPr>
        <w:t>信息</w:t>
      </w:r>
      <w:r w:rsidR="00571FF2">
        <w:rPr>
          <w:rFonts w:ascii="仿宋_GB2312" w:eastAsia="仿宋_GB2312" w:hAnsi="微软雅黑" w:cs="仿宋_GB2312" w:hint="eastAsia"/>
          <w:color w:val="000000"/>
          <w:sz w:val="32"/>
          <w:szCs w:val="32"/>
        </w:rPr>
        <w:t>务必仔细</w:t>
      </w:r>
      <w:r w:rsidR="00571FF2">
        <w:rPr>
          <w:rFonts w:ascii="仿宋_GB2312" w:eastAsia="仿宋_GB2312" w:hAnsi="微软雅黑" w:cs="仿宋_GB2312"/>
          <w:color w:val="000000"/>
          <w:sz w:val="32"/>
          <w:szCs w:val="32"/>
        </w:rPr>
        <w:t>检查</w:t>
      </w:r>
      <w:r w:rsidR="00571FF2">
        <w:rPr>
          <w:rFonts w:ascii="仿宋_GB2312" w:eastAsia="仿宋_GB2312" w:hAnsi="微软雅黑" w:cs="仿宋_GB2312" w:hint="eastAsia"/>
          <w:color w:val="000000"/>
          <w:sz w:val="32"/>
          <w:szCs w:val="32"/>
        </w:rPr>
        <w:t>，</w:t>
      </w:r>
      <w:r w:rsidR="00571FF2">
        <w:rPr>
          <w:rFonts w:ascii="仿宋_GB2312" w:eastAsia="仿宋_GB2312" w:hAnsi="微软雅黑" w:cs="仿宋_GB2312"/>
          <w:color w:val="000000"/>
          <w:sz w:val="32"/>
          <w:szCs w:val="32"/>
        </w:rPr>
        <w:t>不可加点</w:t>
      </w:r>
      <w:r w:rsidR="00571FF2">
        <w:rPr>
          <w:rFonts w:ascii="仿宋_GB2312" w:eastAsia="仿宋_GB2312" w:hAnsi="微软雅黑" w:cs="仿宋_GB2312" w:hint="eastAsia"/>
          <w:color w:val="000000"/>
          <w:sz w:val="32"/>
          <w:szCs w:val="32"/>
        </w:rPr>
        <w:t>、加</w:t>
      </w:r>
      <w:r w:rsidR="00571FF2">
        <w:rPr>
          <w:rFonts w:ascii="仿宋_GB2312" w:eastAsia="仿宋_GB2312" w:hAnsi="微软雅黑" w:cs="仿宋_GB2312"/>
          <w:color w:val="000000"/>
          <w:sz w:val="32"/>
          <w:szCs w:val="32"/>
        </w:rPr>
        <w:t>空格</w:t>
      </w:r>
      <w:r w:rsidR="00571FF2">
        <w:rPr>
          <w:rFonts w:ascii="仿宋_GB2312" w:eastAsia="仿宋_GB2312" w:hAnsi="微软雅黑" w:cs="仿宋_GB2312" w:hint="eastAsia"/>
          <w:color w:val="000000"/>
          <w:sz w:val="32"/>
          <w:szCs w:val="32"/>
        </w:rPr>
        <w:t>等特殊字符），</w:t>
      </w:r>
      <w:r>
        <w:rPr>
          <w:rFonts w:ascii="仿宋_GB2312" w:eastAsia="仿宋_GB2312" w:hAnsi="微软雅黑" w:cs="仿宋_GB2312" w:hint="eastAsia"/>
          <w:color w:val="000000"/>
          <w:sz w:val="32"/>
          <w:szCs w:val="32"/>
        </w:rPr>
        <w:t>否</w:t>
      </w:r>
      <w:r>
        <w:rPr>
          <w:rFonts w:ascii="仿宋_GB2312" w:eastAsia="仿宋_GB2312" w:hAnsi="微软雅黑" w:cs="仿宋_GB2312"/>
          <w:color w:val="000000"/>
          <w:sz w:val="32"/>
          <w:szCs w:val="32"/>
        </w:rPr>
        <w:t>则系统无法识别</w:t>
      </w:r>
      <w:r>
        <w:rPr>
          <w:rFonts w:ascii="仿宋_GB2312" w:eastAsia="仿宋_GB2312" w:hAnsi="微软雅黑" w:cs="仿宋_GB2312" w:hint="eastAsia"/>
          <w:color w:val="000000"/>
          <w:sz w:val="32"/>
          <w:szCs w:val="32"/>
        </w:rPr>
        <w:t>已</w:t>
      </w:r>
      <w:r>
        <w:rPr>
          <w:rFonts w:ascii="仿宋_GB2312" w:eastAsia="仿宋_GB2312" w:hAnsi="微软雅黑" w:cs="仿宋_GB2312"/>
          <w:color w:val="000000"/>
          <w:sz w:val="32"/>
          <w:szCs w:val="32"/>
        </w:rPr>
        <w:t>合格的笔试成绩</w:t>
      </w:r>
      <w:r>
        <w:rPr>
          <w:rFonts w:ascii="仿宋_GB2312" w:eastAsia="仿宋_GB2312" w:hAnsi="微软雅黑" w:cs="仿宋_GB2312" w:hint="eastAsia"/>
          <w:color w:val="000000"/>
          <w:sz w:val="32"/>
          <w:szCs w:val="32"/>
        </w:rPr>
        <w:t>，不</w:t>
      </w:r>
      <w:r>
        <w:rPr>
          <w:rFonts w:ascii="仿宋_GB2312" w:eastAsia="仿宋_GB2312" w:hAnsi="微软雅黑" w:cs="仿宋_GB2312"/>
          <w:color w:val="000000"/>
          <w:sz w:val="32"/>
          <w:szCs w:val="32"/>
        </w:rPr>
        <w:t>允许进行面试报名操作</w:t>
      </w:r>
      <w:r>
        <w:rPr>
          <w:rFonts w:ascii="仿宋_GB2312" w:eastAsia="仿宋_GB2312" w:hAnsi="微软雅黑" w:cs="仿宋_GB2312" w:hint="eastAsia"/>
          <w:color w:val="000000"/>
          <w:sz w:val="32"/>
          <w:szCs w:val="32"/>
        </w:rPr>
        <w:t>。</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（四）考生忘记注册密码可通过以下三种途径重置：</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1.自助重置密码。考生可通过回答注册时预设的“密码保护问题”自助重置密码。</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2.短信获取密码。考生可通过报名注册时所填写的手机号码短信获取密码。</w:t>
      </w:r>
    </w:p>
    <w:p w:rsidR="009A2872" w:rsidRDefault="009A2872" w:rsidP="00242CCA">
      <w:pPr>
        <w:pStyle w:val="a4"/>
        <w:widowControl/>
        <w:spacing w:beforeAutospacing="0" w:afterAutospacing="0" w:line="560" w:lineRule="exact"/>
        <w:ind w:firstLineChars="200" w:firstLine="643"/>
        <w:jc w:val="both"/>
        <w:rPr>
          <w:rFonts w:ascii="微软雅黑" w:eastAsia="微软雅黑" w:hAnsi="微软雅黑" w:cs="微软雅黑"/>
          <w:color w:val="000000"/>
          <w:sz w:val="32"/>
          <w:szCs w:val="32"/>
        </w:rPr>
      </w:pPr>
      <w:r>
        <w:rPr>
          <w:rStyle w:val="a5"/>
          <w:rFonts w:ascii="仿宋_GB2312" w:eastAsia="仿宋_GB2312" w:hAnsi="微软雅黑" w:cs="仿宋_GB2312" w:hint="eastAsia"/>
          <w:color w:val="000000"/>
          <w:sz w:val="32"/>
          <w:szCs w:val="32"/>
        </w:rPr>
        <w:t>特别提示：手机短信为考生重新获取密码的重要途径，在参加中小学教师资格考试期间，请考生慎重更换手机号码。</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3.拨打教育部考试中心客服电话。考生可在工作时间内通过拨打教育部考试中心客服电话进行密码重置。客服电话010—82345677。</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（五）我省下一批次中小学教师资格认定工作计划</w:t>
      </w:r>
      <w:r>
        <w:rPr>
          <w:rFonts w:ascii="仿宋_GB2312" w:eastAsia="仿宋_GB2312" w:hAnsi="微软雅黑" w:cs="仿宋_GB2312"/>
          <w:color w:val="000000"/>
          <w:sz w:val="32"/>
          <w:szCs w:val="32"/>
        </w:rPr>
        <w:t>于</w:t>
      </w:r>
      <w:r>
        <w:rPr>
          <w:rFonts w:ascii="仿宋_GB2312" w:eastAsia="仿宋_GB2312" w:hAnsi="微软雅黑" w:cs="仿宋_GB2312" w:hint="eastAsia"/>
          <w:color w:val="000000"/>
          <w:sz w:val="32"/>
          <w:szCs w:val="32"/>
        </w:rPr>
        <w:t>2020年3月中旬进</w:t>
      </w:r>
      <w:r>
        <w:rPr>
          <w:rFonts w:ascii="仿宋_GB2312" w:eastAsia="仿宋_GB2312" w:hAnsi="微软雅黑" w:cs="仿宋_GB2312"/>
          <w:color w:val="000000"/>
          <w:sz w:val="32"/>
          <w:szCs w:val="32"/>
        </w:rPr>
        <w:t>行</w:t>
      </w:r>
      <w:r>
        <w:rPr>
          <w:rFonts w:ascii="仿宋_GB2312" w:eastAsia="仿宋_GB2312" w:hAnsi="微软雅黑" w:cs="仿宋_GB2312" w:hint="eastAsia"/>
          <w:color w:val="000000"/>
          <w:sz w:val="32"/>
          <w:szCs w:val="32"/>
        </w:rPr>
        <w:t>，届</w:t>
      </w:r>
      <w:r>
        <w:rPr>
          <w:rFonts w:ascii="仿宋_GB2312" w:eastAsia="仿宋_GB2312" w:hAnsi="微软雅黑" w:cs="仿宋_GB2312"/>
          <w:color w:val="000000"/>
          <w:sz w:val="32"/>
          <w:szCs w:val="32"/>
        </w:rPr>
        <w:t>时将在</w:t>
      </w:r>
      <w:r>
        <w:rPr>
          <w:rFonts w:ascii="仿宋_GB2312" w:eastAsia="仿宋_GB2312" w:hAnsi="微软雅黑" w:cs="仿宋_GB2312" w:hint="eastAsia"/>
          <w:color w:val="000000"/>
          <w:sz w:val="32"/>
          <w:szCs w:val="32"/>
        </w:rPr>
        <w:t>山东省教育厅（edu.shandong.gov.cn）、山东省教师资格认定指导中心（www.sdjszg.cn）网站</w:t>
      </w:r>
      <w:r w:rsidR="00BD38A6">
        <w:rPr>
          <w:rFonts w:ascii="仿宋_GB2312" w:eastAsia="仿宋_GB2312" w:hAnsi="微软雅黑" w:cs="仿宋_GB2312" w:hint="eastAsia"/>
          <w:color w:val="000000"/>
          <w:sz w:val="32"/>
          <w:szCs w:val="32"/>
        </w:rPr>
        <w:t>、“山东</w:t>
      </w:r>
      <w:r w:rsidR="00BD38A6">
        <w:rPr>
          <w:rFonts w:ascii="仿宋_GB2312" w:eastAsia="仿宋_GB2312" w:hAnsi="微软雅黑" w:cs="仿宋_GB2312"/>
          <w:color w:val="000000"/>
          <w:sz w:val="32"/>
          <w:szCs w:val="32"/>
        </w:rPr>
        <w:t>教师队伍</w:t>
      </w:r>
      <w:r w:rsidR="00BD38A6" w:rsidRPr="00DB7A5B">
        <w:rPr>
          <w:rFonts w:ascii="仿宋_GB2312" w:eastAsia="仿宋_GB2312" w:hAnsi="微软雅黑" w:cs="仿宋_GB2312" w:hint="eastAsia"/>
          <w:color w:val="000000"/>
          <w:sz w:val="32"/>
          <w:szCs w:val="32"/>
        </w:rPr>
        <w:t>”</w:t>
      </w:r>
      <w:r w:rsidR="00BD38A6">
        <w:rPr>
          <w:rFonts w:ascii="仿宋_GB2312" w:eastAsia="仿宋_GB2312" w:hAnsi="微软雅黑" w:cs="仿宋_GB2312" w:hint="eastAsia"/>
          <w:color w:val="000000"/>
          <w:sz w:val="32"/>
          <w:szCs w:val="32"/>
        </w:rPr>
        <w:t>微信</w:t>
      </w:r>
      <w:r w:rsidR="00BD38A6">
        <w:rPr>
          <w:rFonts w:ascii="仿宋_GB2312" w:eastAsia="仿宋_GB2312" w:hAnsi="微软雅黑" w:cs="仿宋_GB2312"/>
          <w:color w:val="000000"/>
          <w:sz w:val="32"/>
          <w:szCs w:val="32"/>
        </w:rPr>
        <w:t>公众号</w:t>
      </w:r>
      <w:r>
        <w:rPr>
          <w:rFonts w:ascii="仿宋_GB2312" w:eastAsia="仿宋_GB2312" w:hAnsi="微软雅黑" w:cs="仿宋_GB2312" w:hint="eastAsia"/>
          <w:color w:val="000000"/>
          <w:sz w:val="32"/>
          <w:szCs w:val="32"/>
        </w:rPr>
        <w:t>发布《山东省2020年中小学教师资格认定公告》，请</w:t>
      </w:r>
      <w:r>
        <w:rPr>
          <w:rFonts w:ascii="仿宋_GB2312" w:eastAsia="仿宋_GB2312" w:hAnsi="微软雅黑" w:cs="仿宋_GB2312"/>
          <w:color w:val="000000"/>
          <w:sz w:val="32"/>
          <w:szCs w:val="32"/>
        </w:rPr>
        <w:t>面</w:t>
      </w:r>
      <w:r>
        <w:rPr>
          <w:rFonts w:ascii="仿宋_GB2312" w:eastAsia="仿宋_GB2312" w:hAnsi="微软雅黑" w:cs="仿宋_GB2312" w:hint="eastAsia"/>
          <w:color w:val="000000"/>
          <w:sz w:val="32"/>
          <w:szCs w:val="32"/>
        </w:rPr>
        <w:t>试</w:t>
      </w:r>
      <w:r>
        <w:rPr>
          <w:rFonts w:ascii="仿宋_GB2312" w:eastAsia="仿宋_GB2312" w:hAnsi="微软雅黑" w:cs="仿宋_GB2312"/>
          <w:color w:val="000000"/>
          <w:sz w:val="32"/>
          <w:szCs w:val="32"/>
        </w:rPr>
        <w:t>合格的考生及时关注</w:t>
      </w:r>
      <w:r>
        <w:rPr>
          <w:rFonts w:ascii="仿宋_GB2312" w:eastAsia="仿宋_GB2312" w:hAnsi="微软雅黑" w:cs="仿宋_GB2312" w:hint="eastAsia"/>
          <w:color w:val="000000"/>
          <w:sz w:val="32"/>
          <w:szCs w:val="32"/>
        </w:rPr>
        <w:t>，以免错过认定时间。</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微软雅黑" w:eastAsia="微软雅黑" w:hAnsi="微软雅黑" w:cs="微软雅黑" w:hint="eastAsia"/>
          <w:color w:val="000000"/>
          <w:sz w:val="32"/>
          <w:szCs w:val="32"/>
        </w:rPr>
        <w:t> </w:t>
      </w:r>
    </w:p>
    <w:p w:rsidR="009A2872" w:rsidRDefault="009A2872" w:rsidP="00242CCA">
      <w:pPr>
        <w:pStyle w:val="a4"/>
        <w:widowControl/>
        <w:spacing w:beforeAutospacing="0" w:afterAutospacing="0" w:line="560" w:lineRule="exact"/>
        <w:ind w:firstLineChars="200" w:firstLine="64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附件：1.实习支教师范生教师资格面试报考说明</w:t>
      </w:r>
    </w:p>
    <w:p w:rsidR="009A2872" w:rsidRDefault="009A2872" w:rsidP="00242CCA">
      <w:pPr>
        <w:pStyle w:val="a4"/>
        <w:widowControl/>
        <w:spacing w:beforeAutospacing="0" w:afterAutospacing="0" w:line="560" w:lineRule="exact"/>
        <w:ind w:firstLineChars="500" w:firstLine="160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2.港澳台居民教师资格面试报考说明</w:t>
      </w:r>
    </w:p>
    <w:p w:rsidR="009A2872" w:rsidRDefault="009A2872" w:rsidP="00242CCA">
      <w:pPr>
        <w:pStyle w:val="a4"/>
        <w:widowControl/>
        <w:spacing w:beforeAutospacing="0" w:afterAutospacing="0" w:line="560" w:lineRule="exact"/>
        <w:ind w:firstLineChars="500" w:firstLine="1600"/>
        <w:jc w:val="both"/>
        <w:rPr>
          <w:rFonts w:ascii="仿宋_GB2312" w:eastAsia="仿宋_GB2312" w:hAnsi="微软雅黑" w:cs="仿宋_GB2312"/>
          <w:color w:val="000000"/>
          <w:sz w:val="32"/>
          <w:szCs w:val="32"/>
        </w:rPr>
      </w:pPr>
      <w:r>
        <w:rPr>
          <w:rFonts w:ascii="仿宋_GB2312" w:eastAsia="仿宋_GB2312" w:hAnsi="微软雅黑" w:cs="仿宋_GB2312" w:hint="eastAsia"/>
          <w:color w:val="000000"/>
          <w:sz w:val="32"/>
          <w:szCs w:val="32"/>
        </w:rPr>
        <w:lastRenderedPageBreak/>
        <w:t>3.</w:t>
      </w:r>
      <w:r w:rsidR="005C7E4C">
        <w:rPr>
          <w:rFonts w:ascii="仿宋_GB2312" w:eastAsia="仿宋_GB2312" w:hAnsi="微软雅黑" w:cs="仿宋_GB2312" w:hint="eastAsia"/>
          <w:color w:val="000000"/>
          <w:sz w:val="32"/>
          <w:szCs w:val="32"/>
        </w:rPr>
        <w:t>滨州市</w:t>
      </w:r>
      <w:r>
        <w:rPr>
          <w:rFonts w:ascii="仿宋_GB2312" w:eastAsia="仿宋_GB2312" w:hAnsi="微软雅黑" w:cs="仿宋_GB2312" w:hint="eastAsia"/>
          <w:color w:val="000000"/>
          <w:sz w:val="32"/>
          <w:szCs w:val="32"/>
        </w:rPr>
        <w:t>2019年下半年中小学教师资格面试</w:t>
      </w:r>
    </w:p>
    <w:p w:rsidR="009A2872" w:rsidRDefault="005C7E4C" w:rsidP="00242CCA">
      <w:pPr>
        <w:pStyle w:val="a4"/>
        <w:widowControl/>
        <w:spacing w:beforeAutospacing="0" w:afterAutospacing="0" w:line="560" w:lineRule="exact"/>
        <w:ind w:firstLineChars="600" w:firstLine="1920"/>
        <w:jc w:val="both"/>
        <w:rPr>
          <w:rFonts w:ascii="微软雅黑" w:eastAsia="微软雅黑" w:hAnsi="微软雅黑" w:cs="微软雅黑"/>
          <w:color w:val="000000"/>
          <w:sz w:val="32"/>
          <w:szCs w:val="32"/>
        </w:rPr>
      </w:pPr>
      <w:r>
        <w:rPr>
          <w:rFonts w:ascii="仿宋_GB2312" w:eastAsia="仿宋_GB2312" w:hAnsi="微软雅黑" w:cs="仿宋_GB2312" w:hint="eastAsia"/>
          <w:color w:val="000000"/>
          <w:sz w:val="32"/>
          <w:szCs w:val="32"/>
        </w:rPr>
        <w:t>各县（市、区）</w:t>
      </w:r>
      <w:r w:rsidR="009A2872">
        <w:rPr>
          <w:rFonts w:ascii="仿宋_GB2312" w:eastAsia="仿宋_GB2312" w:hAnsi="微软雅黑" w:cs="仿宋_GB2312" w:hint="eastAsia"/>
          <w:color w:val="000000"/>
          <w:sz w:val="32"/>
          <w:szCs w:val="32"/>
        </w:rPr>
        <w:t>现场审核确认点安排表</w:t>
      </w:r>
    </w:p>
    <w:p w:rsidR="009A2872" w:rsidRDefault="009A2872" w:rsidP="00242CCA">
      <w:pPr>
        <w:pStyle w:val="a4"/>
        <w:widowControl/>
        <w:spacing w:beforeAutospacing="0" w:afterAutospacing="0" w:line="560" w:lineRule="exact"/>
        <w:ind w:firstLine="1605"/>
        <w:jc w:val="center"/>
        <w:rPr>
          <w:rFonts w:ascii="微软雅黑" w:eastAsia="微软雅黑" w:hAnsi="微软雅黑" w:cs="微软雅黑"/>
          <w:color w:val="000000"/>
          <w:sz w:val="22"/>
          <w:szCs w:val="22"/>
        </w:rPr>
      </w:pPr>
    </w:p>
    <w:p w:rsidR="009A2872" w:rsidRPr="00DB7A5B" w:rsidRDefault="009A2872" w:rsidP="00242CCA">
      <w:pPr>
        <w:pStyle w:val="a4"/>
        <w:widowControl/>
        <w:spacing w:beforeAutospacing="0" w:afterAutospacing="0" w:line="560" w:lineRule="exact"/>
        <w:ind w:firstLine="1605"/>
        <w:jc w:val="center"/>
        <w:rPr>
          <w:rFonts w:ascii="微软雅黑" w:eastAsia="微软雅黑" w:hAnsi="微软雅黑" w:cs="微软雅黑"/>
          <w:color w:val="000000"/>
          <w:sz w:val="22"/>
          <w:szCs w:val="22"/>
        </w:rPr>
      </w:pPr>
      <w:r>
        <w:rPr>
          <w:rFonts w:ascii="微软雅黑" w:eastAsia="微软雅黑" w:hAnsi="微软雅黑" w:cs="微软雅黑" w:hint="eastAsia"/>
          <w:color w:val="000000"/>
          <w:sz w:val="22"/>
          <w:szCs w:val="22"/>
        </w:rPr>
        <w:t> </w:t>
      </w:r>
    </w:p>
    <w:p w:rsidR="009A2872" w:rsidRDefault="005C7E4C" w:rsidP="00242CCA">
      <w:pPr>
        <w:pStyle w:val="a4"/>
        <w:widowControl/>
        <w:spacing w:beforeAutospacing="0" w:afterAutospacing="0" w:line="560" w:lineRule="exact"/>
        <w:ind w:firstLine="645"/>
        <w:jc w:val="center"/>
        <w:rPr>
          <w:rFonts w:ascii="微软雅黑" w:eastAsia="微软雅黑" w:hAnsi="微软雅黑" w:cs="微软雅黑"/>
          <w:color w:val="000000"/>
          <w:sz w:val="22"/>
          <w:szCs w:val="22"/>
        </w:rPr>
      </w:pPr>
      <w:r>
        <w:rPr>
          <w:rFonts w:ascii="仿宋_GB2312" w:eastAsia="仿宋_GB2312" w:hAnsi="微软雅黑" w:cs="仿宋_GB2312" w:hint="eastAsia"/>
          <w:color w:val="000000"/>
          <w:sz w:val="30"/>
          <w:szCs w:val="30"/>
        </w:rPr>
        <w:t xml:space="preserve">                  滨州市教育局</w:t>
      </w:r>
      <w:r w:rsidR="009A2872">
        <w:rPr>
          <w:rFonts w:ascii="仿宋_GB2312" w:eastAsia="仿宋_GB2312" w:hAnsi="微软雅黑" w:cs="仿宋_GB2312" w:hint="eastAsia"/>
          <w:color w:val="000000"/>
          <w:sz w:val="30"/>
          <w:szCs w:val="30"/>
        </w:rPr>
        <w:t>    </w:t>
      </w:r>
    </w:p>
    <w:p w:rsidR="009A2872" w:rsidRDefault="009A2872" w:rsidP="00242CCA">
      <w:pPr>
        <w:pStyle w:val="a4"/>
        <w:widowControl/>
        <w:spacing w:beforeAutospacing="0" w:afterAutospacing="0" w:line="560" w:lineRule="exact"/>
        <w:ind w:right="600" w:firstLine="645"/>
        <w:rPr>
          <w:rFonts w:ascii="微软雅黑" w:eastAsia="微软雅黑" w:hAnsi="微软雅黑" w:cs="微软雅黑"/>
          <w:color w:val="000000"/>
          <w:sz w:val="22"/>
          <w:szCs w:val="22"/>
        </w:rPr>
      </w:pPr>
      <w:r>
        <w:rPr>
          <w:rFonts w:ascii="仿宋_GB2312" w:eastAsia="仿宋_GB2312" w:hAnsi="微软雅黑" w:cs="仿宋_GB2312" w:hint="eastAsia"/>
          <w:color w:val="000000"/>
          <w:sz w:val="30"/>
          <w:szCs w:val="30"/>
        </w:rPr>
        <w:t xml:space="preserve">                          2019年11月</w:t>
      </w:r>
      <w:r w:rsidR="005C7E4C">
        <w:rPr>
          <w:rFonts w:ascii="仿宋_GB2312" w:eastAsia="仿宋_GB2312" w:hAnsi="微软雅黑" w:cs="仿宋_GB2312"/>
          <w:color w:val="000000"/>
          <w:sz w:val="30"/>
          <w:szCs w:val="30"/>
        </w:rPr>
        <w:t>2</w:t>
      </w:r>
      <w:r w:rsidR="005C7E4C">
        <w:rPr>
          <w:rFonts w:ascii="仿宋_GB2312" w:eastAsia="仿宋_GB2312" w:hAnsi="微软雅黑" w:cs="仿宋_GB2312" w:hint="eastAsia"/>
          <w:color w:val="000000"/>
          <w:sz w:val="30"/>
          <w:szCs w:val="30"/>
        </w:rPr>
        <w:t>7</w:t>
      </w:r>
      <w:r>
        <w:rPr>
          <w:rFonts w:ascii="仿宋_GB2312" w:eastAsia="仿宋_GB2312" w:hAnsi="微软雅黑" w:cs="仿宋_GB2312" w:hint="eastAsia"/>
          <w:color w:val="000000"/>
          <w:sz w:val="30"/>
          <w:szCs w:val="30"/>
        </w:rPr>
        <w:t>日</w:t>
      </w: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pPr>
    </w:p>
    <w:p w:rsidR="009A2872" w:rsidRDefault="009A2872" w:rsidP="00242CCA">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附件1</w:t>
      </w:r>
    </w:p>
    <w:p w:rsidR="009A2872" w:rsidRDefault="009A2872" w:rsidP="00242CC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实习支教师范生教师资格面试报考说明</w:t>
      </w:r>
    </w:p>
    <w:p w:rsidR="009A2872" w:rsidRDefault="009A2872" w:rsidP="00242CCA">
      <w:pPr>
        <w:spacing w:line="560" w:lineRule="exact"/>
        <w:rPr>
          <w:rFonts w:ascii="仿宋_GB2312" w:eastAsia="仿宋_GB2312" w:hAnsi="仿宋_GB2312" w:cs="仿宋_GB2312"/>
          <w:sz w:val="32"/>
          <w:szCs w:val="32"/>
        </w:rPr>
      </w:pP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习支教师范生是指由山东省教育厅统一选派，到农村中小学校实习支教的高校在读师范生。根据《教育部关于加强师范生教育实践的意见》（教师〔2016〕2号）和《山东省&lt;乡村教师支持计划（2015—2020年）&gt;实施办法》（鲁政办发〔2015〕60号）精神，按照《山东省教育厅关于加强师范生教育实践做好实习支教工作的意见》（鲁教师字〔2016〕10号）要求，山东省组织选派高校在读师范生到农村中小学校进行为期一个学期的实习支教工作。实习支教师范生报考要求及相关注意事项如下：</w:t>
      </w:r>
    </w:p>
    <w:p w:rsidR="009A2872" w:rsidRDefault="009A2872" w:rsidP="00242CC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一、报名时间</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实习支教师范生网上报名时间：12月11日—13日。</w:t>
      </w:r>
    </w:p>
    <w:p w:rsidR="009A2872" w:rsidRDefault="009A2872" w:rsidP="00242CC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二、考区选择</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符合条件的</w:t>
      </w:r>
      <w:r w:rsidR="005C7E4C">
        <w:rPr>
          <w:rFonts w:ascii="仿宋_GB2312" w:eastAsia="仿宋_GB2312" w:hAnsi="仿宋_GB2312" w:cs="仿宋_GB2312" w:hint="eastAsia"/>
          <w:sz w:val="32"/>
          <w:szCs w:val="32"/>
        </w:rPr>
        <w:t>实习支教师范生报名参加面试时，应登录教师资格报名系统选择滨州市</w:t>
      </w:r>
      <w:r>
        <w:rPr>
          <w:rFonts w:ascii="仿宋_GB2312" w:eastAsia="仿宋_GB2312" w:hAnsi="仿宋_GB2312" w:cs="仿宋_GB2312" w:hint="eastAsia"/>
          <w:sz w:val="32"/>
          <w:szCs w:val="32"/>
        </w:rPr>
        <w:t>“实习支教师范生”考区报名。</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2019年下半年正在</w:t>
      </w:r>
      <w:r w:rsidR="005C7E4C">
        <w:rPr>
          <w:rFonts w:ascii="仿宋_GB2312" w:eastAsia="仿宋_GB2312" w:hAnsi="仿宋_GB2312" w:cs="仿宋_GB2312" w:hint="eastAsia"/>
          <w:sz w:val="32"/>
          <w:szCs w:val="32"/>
        </w:rPr>
        <w:t>滨州市</w:t>
      </w:r>
      <w:r>
        <w:rPr>
          <w:rFonts w:ascii="仿宋_GB2312" w:eastAsia="仿宋_GB2312" w:hAnsi="仿宋_GB2312" w:cs="仿宋_GB2312" w:hint="eastAsia"/>
          <w:sz w:val="32"/>
          <w:szCs w:val="32"/>
        </w:rPr>
        <w:t>农村学校实习支教的师范生，须选择实习支教所在</w:t>
      </w:r>
      <w:r w:rsidR="005C7E4C">
        <w:rPr>
          <w:rFonts w:ascii="仿宋_GB2312" w:eastAsia="仿宋_GB2312" w:hAnsi="仿宋_GB2312" w:cs="仿宋_GB2312" w:hint="eastAsia"/>
          <w:sz w:val="32"/>
          <w:szCs w:val="32"/>
        </w:rPr>
        <w:t>滨州市</w:t>
      </w:r>
      <w:r>
        <w:rPr>
          <w:rFonts w:ascii="仿宋_GB2312" w:eastAsia="仿宋_GB2312" w:hAnsi="仿宋_GB2312" w:cs="仿宋_GB2312" w:hint="eastAsia"/>
          <w:sz w:val="32"/>
          <w:szCs w:val="32"/>
        </w:rPr>
        <w:t>标有“实习支教师范生”考区为面试考区，在支教地参加面试。例如,济南大学派出到菏泽市正在实习支教的师范生,报名时应选择“菏泽市考区(实习支教师范生)”作为面试考区。</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实习支教一个学期期满已经返回学校的实习支教师范生，经考核合格，且未以实习支教师范生身份报名参加面试</w:t>
      </w:r>
      <w:r>
        <w:rPr>
          <w:rFonts w:ascii="仿宋_GB2312" w:eastAsia="仿宋_GB2312" w:hAnsi="仿宋_GB2312" w:cs="仿宋_GB2312" w:hint="eastAsia"/>
          <w:sz w:val="32"/>
          <w:szCs w:val="32"/>
        </w:rPr>
        <w:lastRenderedPageBreak/>
        <w:t>的，应选择户籍所在市或就读学校所在市标有“实习支教师范生”考区报考。</w:t>
      </w:r>
    </w:p>
    <w:p w:rsidR="009A2872" w:rsidRDefault="009A2872" w:rsidP="00242CC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三、报名资格审核</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审核时间：12月11日—14日。</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目前正在实习支教的师范生面试报名审核由</w:t>
      </w:r>
      <w:r w:rsidR="005C7E4C">
        <w:rPr>
          <w:rFonts w:ascii="仿宋_GB2312" w:eastAsia="仿宋_GB2312" w:hAnsi="仿宋_GB2312" w:cs="仿宋_GB2312" w:hint="eastAsia"/>
          <w:sz w:val="32"/>
          <w:szCs w:val="32"/>
        </w:rPr>
        <w:t>滨州</w:t>
      </w:r>
      <w:r>
        <w:rPr>
          <w:rFonts w:ascii="仿宋_GB2312" w:eastAsia="仿宋_GB2312" w:hAnsi="仿宋_GB2312" w:cs="仿宋_GB2312" w:hint="eastAsia"/>
          <w:sz w:val="32"/>
          <w:szCs w:val="32"/>
        </w:rPr>
        <w:t>市教育局统一组织办理，考生无需到现场审核。</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实习支教一个学期期满已返回学校的师范生，未以实习支教生身份报名参加面试的考生，需凭实习支教合格证明及公告中规定的现场审核有关材料到</w:t>
      </w:r>
      <w:r w:rsidR="005C7E4C">
        <w:rPr>
          <w:rFonts w:ascii="仿宋_GB2312" w:eastAsia="仿宋_GB2312" w:hAnsi="仿宋_GB2312" w:cs="仿宋_GB2312" w:hint="eastAsia"/>
          <w:sz w:val="32"/>
          <w:szCs w:val="32"/>
        </w:rPr>
        <w:t>滨州市教育局面试确认</w:t>
      </w:r>
      <w:r>
        <w:rPr>
          <w:rFonts w:ascii="仿宋_GB2312" w:eastAsia="仿宋_GB2312" w:hAnsi="仿宋_GB2312" w:cs="仿宋_GB2312" w:hint="eastAsia"/>
          <w:sz w:val="32"/>
          <w:szCs w:val="32"/>
        </w:rPr>
        <w:t>现场进行审核确认。</w:t>
      </w:r>
    </w:p>
    <w:p w:rsidR="009A2872" w:rsidRDefault="009A2872" w:rsidP="00242CC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四、缴费</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缴费截止时间：12月15日24：00。</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实习支教生提交报名申请后，应经常登录报名系统查看本人报名审核状态，审核通过后应在规定时间内完成缴费。</w:t>
      </w:r>
    </w:p>
    <w:p w:rsidR="009A2872" w:rsidRDefault="009A2872" w:rsidP="00242CC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五、其他注意事项</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（一）符合条件的实习支教师范生，仅有一次机会以实习支教师范生身份报名参加面试，再次报考面试的应以一般考生身份报名。</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实习支教师范生选择“实习支教师范生”考区前，请务必向派出高校实习指导老师咨询，确认是否具备参加实习支教师范生考试资格。目前正在实习支教的师范生参加面试后，未完成实习支教任务或实习支教考核不合格的，给予实习鉴定不合格结论，将影响其教师资格认定，其责任由实习支教生本人承担。不具备参加实习支教师范生考试资格或</w:t>
      </w:r>
      <w:r>
        <w:rPr>
          <w:rFonts w:ascii="仿宋_GB2312" w:eastAsia="仿宋_GB2312" w:hAnsi="仿宋_GB2312" w:cs="仿宋_GB2312" w:hint="eastAsia"/>
          <w:sz w:val="32"/>
          <w:szCs w:val="32"/>
        </w:rPr>
        <w:lastRenderedPageBreak/>
        <w:t>已使用实习支教师范生身份报考教师资格面试的考生，应以一般考生身份报考，错报“实习支教师范生”考区将不能参加本次面试，其责任由考生本人承担。</w:t>
      </w:r>
    </w:p>
    <w:p w:rsidR="009A2872" w:rsidRDefault="005436CE"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（三）报考的其他条件、程序和要求，请仔细阅读《滨州市</w:t>
      </w:r>
      <w:r w:rsidR="009A2872">
        <w:rPr>
          <w:rFonts w:ascii="仿宋_GB2312" w:eastAsia="仿宋_GB2312" w:hAnsi="仿宋_GB2312" w:cs="仿宋_GB2312" w:hint="eastAsia"/>
          <w:sz w:val="32"/>
          <w:szCs w:val="32"/>
        </w:rPr>
        <w:t>2019年下半年中小学教师资格面试公告》。</w:t>
      </w:r>
    </w:p>
    <w:p w:rsidR="009A2872" w:rsidRDefault="009A2872" w:rsidP="00242CCA">
      <w:pPr>
        <w:spacing w:line="560" w:lineRule="exact"/>
        <w:ind w:firstLineChars="200" w:firstLine="640"/>
        <w:rPr>
          <w:rFonts w:ascii="仿宋_GB2312" w:eastAsia="仿宋_GB2312" w:hAnsi="仿宋_GB2312" w:cs="仿宋_GB2312"/>
          <w:sz w:val="32"/>
          <w:szCs w:val="32"/>
        </w:rPr>
      </w:pPr>
    </w:p>
    <w:p w:rsidR="009A2872" w:rsidRDefault="009A2872" w:rsidP="00242CCA">
      <w:pPr>
        <w:spacing w:line="560" w:lineRule="exact"/>
        <w:ind w:firstLineChars="200" w:firstLine="640"/>
        <w:rPr>
          <w:rFonts w:ascii="仿宋_GB2312" w:eastAsia="仿宋_GB2312" w:hAnsi="仿宋_GB2312" w:cs="仿宋_GB2312"/>
          <w:sz w:val="32"/>
          <w:szCs w:val="32"/>
        </w:rPr>
      </w:pPr>
    </w:p>
    <w:p w:rsidR="009A2872" w:rsidRDefault="009A2872" w:rsidP="00242CCA">
      <w:pPr>
        <w:spacing w:line="560" w:lineRule="exact"/>
        <w:ind w:firstLineChars="200" w:firstLine="640"/>
        <w:rPr>
          <w:rFonts w:ascii="仿宋_GB2312" w:eastAsia="仿宋_GB2312" w:hAnsi="仿宋_GB2312" w:cs="仿宋_GB2312"/>
          <w:sz w:val="32"/>
          <w:szCs w:val="32"/>
        </w:rPr>
      </w:pPr>
    </w:p>
    <w:p w:rsidR="009A2872" w:rsidRDefault="009A2872" w:rsidP="00242CCA">
      <w:pPr>
        <w:spacing w:line="560" w:lineRule="exact"/>
        <w:ind w:firstLineChars="200" w:firstLine="640"/>
        <w:rPr>
          <w:rFonts w:ascii="仿宋_GB2312" w:eastAsia="仿宋_GB2312" w:hAnsi="仿宋_GB2312" w:cs="仿宋_GB2312"/>
          <w:sz w:val="32"/>
          <w:szCs w:val="32"/>
        </w:rPr>
      </w:pPr>
    </w:p>
    <w:p w:rsidR="009A2872" w:rsidRDefault="009A2872" w:rsidP="00242CCA">
      <w:pPr>
        <w:spacing w:line="560" w:lineRule="exact"/>
        <w:ind w:firstLineChars="200" w:firstLine="640"/>
        <w:rPr>
          <w:rFonts w:ascii="仿宋_GB2312" w:eastAsia="仿宋_GB2312" w:hAnsi="仿宋_GB2312" w:cs="仿宋_GB2312"/>
          <w:sz w:val="32"/>
          <w:szCs w:val="32"/>
        </w:rPr>
      </w:pPr>
    </w:p>
    <w:p w:rsidR="009A2872" w:rsidRDefault="009A2872" w:rsidP="00242CCA">
      <w:pPr>
        <w:spacing w:line="560" w:lineRule="exact"/>
        <w:ind w:firstLineChars="200" w:firstLine="640"/>
        <w:rPr>
          <w:rFonts w:ascii="仿宋_GB2312" w:eastAsia="仿宋_GB2312" w:hAnsi="仿宋_GB2312" w:cs="仿宋_GB2312"/>
          <w:sz w:val="32"/>
          <w:szCs w:val="32"/>
        </w:rPr>
      </w:pPr>
    </w:p>
    <w:p w:rsidR="009A2872" w:rsidRDefault="009A2872" w:rsidP="00242CCA">
      <w:pPr>
        <w:spacing w:line="560" w:lineRule="exact"/>
        <w:ind w:firstLineChars="200" w:firstLine="640"/>
        <w:rPr>
          <w:rFonts w:ascii="仿宋_GB2312" w:eastAsia="仿宋_GB2312" w:hAnsi="仿宋_GB2312" w:cs="仿宋_GB2312"/>
          <w:sz w:val="32"/>
          <w:szCs w:val="32"/>
        </w:rPr>
      </w:pPr>
    </w:p>
    <w:p w:rsidR="009A2872" w:rsidRDefault="009A2872" w:rsidP="00242CCA">
      <w:pPr>
        <w:spacing w:line="560" w:lineRule="exact"/>
        <w:ind w:firstLineChars="200" w:firstLine="640"/>
        <w:rPr>
          <w:rFonts w:ascii="仿宋_GB2312" w:eastAsia="仿宋_GB2312" w:hAnsi="仿宋_GB2312" w:cs="仿宋_GB2312"/>
          <w:sz w:val="32"/>
          <w:szCs w:val="32"/>
        </w:rPr>
      </w:pPr>
    </w:p>
    <w:p w:rsidR="009A2872" w:rsidRDefault="009A2872" w:rsidP="00242CCA">
      <w:pPr>
        <w:spacing w:line="560" w:lineRule="exact"/>
        <w:ind w:firstLineChars="200" w:firstLine="640"/>
        <w:rPr>
          <w:rFonts w:ascii="仿宋_GB2312" w:eastAsia="仿宋_GB2312" w:hAnsi="仿宋_GB2312" w:cs="仿宋_GB2312"/>
          <w:sz w:val="32"/>
          <w:szCs w:val="32"/>
        </w:rPr>
      </w:pPr>
    </w:p>
    <w:p w:rsidR="009A2872" w:rsidRDefault="009A2872" w:rsidP="00242CCA">
      <w:pPr>
        <w:spacing w:line="560" w:lineRule="exact"/>
        <w:ind w:firstLineChars="200" w:firstLine="640"/>
        <w:rPr>
          <w:rFonts w:ascii="仿宋_GB2312" w:eastAsia="仿宋_GB2312" w:hAnsi="仿宋_GB2312" w:cs="仿宋_GB2312"/>
          <w:sz w:val="32"/>
          <w:szCs w:val="32"/>
        </w:rPr>
      </w:pPr>
    </w:p>
    <w:p w:rsidR="009A2872" w:rsidRDefault="00B7209C" w:rsidP="00242CCA">
      <w:pPr>
        <w:spacing w:line="560" w:lineRule="exact"/>
        <w:rPr>
          <w:rFonts w:ascii="黑体" w:eastAsia="黑体" w:hAnsi="黑体" w:cs="黑体"/>
          <w:sz w:val="32"/>
          <w:szCs w:val="32"/>
        </w:rPr>
      </w:pPr>
      <w:r>
        <w:rPr>
          <w:rFonts w:ascii="黑体" w:eastAsia="黑体" w:hAnsi="黑体" w:cs="黑体"/>
          <w:sz w:val="32"/>
          <w:szCs w:val="32"/>
        </w:rPr>
        <w:br w:type="page"/>
      </w:r>
      <w:r w:rsidR="009A2872">
        <w:rPr>
          <w:rFonts w:ascii="黑体" w:eastAsia="黑体" w:hAnsi="黑体" w:cs="黑体" w:hint="eastAsia"/>
          <w:sz w:val="32"/>
          <w:szCs w:val="32"/>
        </w:rPr>
        <w:lastRenderedPageBreak/>
        <w:t>附件2</w:t>
      </w:r>
    </w:p>
    <w:p w:rsidR="009A2872" w:rsidRDefault="009A2872" w:rsidP="00242CC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港澳台居民教师资格面试报考说明</w:t>
      </w:r>
    </w:p>
    <w:p w:rsidR="009A2872" w:rsidRDefault="009A2872" w:rsidP="00242CCA">
      <w:pPr>
        <w:spacing w:line="560" w:lineRule="exact"/>
        <w:ind w:firstLineChars="200" w:firstLine="640"/>
        <w:rPr>
          <w:rFonts w:ascii="仿宋_GB2312" w:eastAsia="仿宋_GB2312" w:hAnsi="仿宋_GB2312" w:cs="仿宋_GB2312"/>
          <w:sz w:val="32"/>
          <w:szCs w:val="32"/>
        </w:rPr>
      </w:pP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山东省申请参加中小学教师资格面试，报考条件及要求如下：</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一、遵守《中华人民共和国宪法》和法律，拥护中国共产党领导，坚持社会主义办学方向，贯彻党的教育方针；无犯罪记录，思想品德良好。</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二、未达到法定退休年龄，在我省学习、工作或居住，持有港澳台居民居住证、港澳台居民来往内地通行证或五年有效期的台湾居民来往大陆通行证。</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三、符合《山东省2019年下半年中小学教师资格面试公告》中规定的学历要求。</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四、参加国家统一的教师资格考试笔试，各科成绩均合格且在有效期内。</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五、符合相应学历层次的普通高等学校全日制3年级（含）以上在读学生及应届毕业生，可凭在校学籍证明报考，其他在读生不能报考。</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六、持有港澳台居民居住证的应选择居住市的考区为面试考区，持有港澳台居民来往内地通行证或台湾居民来往大陆通行证的可选择学习、工作或居住市的考区为面试考区。</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特别提示：港澳台居民未参加内地高校师范生实习支教项目的，不可从“实习支教师范生”考区报名。</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七、港澳台居民在报名资审核时应提交如下材料：</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（一）港澳台居民居住证、港澳台居民来往内地通行证或五年有效期的台湾居民来往大陆通行证。</w:t>
      </w:r>
    </w:p>
    <w:p w:rsidR="009A2872" w:rsidRDefault="009A2872" w:rsidP="00242CC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（二）毕业证书原件；尚未取得学历证书的普通高校在读生可提交盖有学校公章、注册信息完整的学生证原件（学生证丢失或信息不全的应提交学校学籍管理部门出具的在籍学习证明）。</w:t>
      </w:r>
    </w:p>
    <w:p w:rsidR="00DB7A5B" w:rsidRDefault="009A2872" w:rsidP="00242CCA">
      <w:pPr>
        <w:spacing w:line="560" w:lineRule="exact"/>
        <w:ind w:firstLineChars="200" w:firstLine="640"/>
        <w:rPr>
          <w:rFonts w:ascii="仿宋_GB2312" w:eastAsia="仿宋_GB2312" w:hAnsi="仿宋_GB2312" w:cs="仿宋_GB2312"/>
          <w:sz w:val="32"/>
          <w:szCs w:val="32"/>
        </w:rPr>
        <w:sectPr w:rsidR="00DB7A5B" w:rsidSect="00F42032">
          <w:headerReference w:type="default" r:id="rId6"/>
          <w:footerReference w:type="default" r:id="rId7"/>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2"/>
          <w:szCs w:val="32"/>
        </w:rPr>
        <w:t>港澳台居民在山东省报考中小学教师资格面试的报名时间、程序及其他条件要求与内地（大陆）申请人相同，详见《山东省2019年下半年中小学教师资格面试公告》。</w:t>
      </w:r>
    </w:p>
    <w:tbl>
      <w:tblPr>
        <w:tblW w:w="13907" w:type="dxa"/>
        <w:tblInd w:w="93" w:type="dxa"/>
        <w:tblLayout w:type="fixed"/>
        <w:tblLook w:val="04A0" w:firstRow="1" w:lastRow="0" w:firstColumn="1" w:lastColumn="0" w:noHBand="0" w:noVBand="1"/>
      </w:tblPr>
      <w:tblGrid>
        <w:gridCol w:w="1107"/>
        <w:gridCol w:w="810"/>
        <w:gridCol w:w="453"/>
        <w:gridCol w:w="1344"/>
        <w:gridCol w:w="1673"/>
        <w:gridCol w:w="2141"/>
        <w:gridCol w:w="1276"/>
        <w:gridCol w:w="3308"/>
        <w:gridCol w:w="1795"/>
      </w:tblGrid>
      <w:tr w:rsidR="005436CE" w:rsidRPr="005436CE" w:rsidTr="00967DFA">
        <w:trPr>
          <w:trHeight w:val="420"/>
        </w:trPr>
        <w:tc>
          <w:tcPr>
            <w:tcW w:w="13907" w:type="dxa"/>
            <w:gridSpan w:val="9"/>
            <w:tcBorders>
              <w:top w:val="nil"/>
              <w:left w:val="nil"/>
              <w:bottom w:val="single" w:sz="4" w:space="0" w:color="auto"/>
              <w:right w:val="nil"/>
            </w:tcBorders>
            <w:shd w:val="clear" w:color="auto" w:fill="auto"/>
            <w:vAlign w:val="center"/>
            <w:hideMark/>
          </w:tcPr>
          <w:p w:rsidR="00967DFA" w:rsidRDefault="00DB7A5B" w:rsidP="00242CCA">
            <w:pPr>
              <w:widowControl/>
              <w:spacing w:line="560" w:lineRule="exact"/>
              <w:rPr>
                <w:rFonts w:ascii="黑体" w:eastAsia="黑体" w:hAnsi="黑体" w:cs="黑体"/>
                <w:sz w:val="32"/>
                <w:szCs w:val="32"/>
              </w:rPr>
            </w:pPr>
            <w:r w:rsidRPr="00BD4E13">
              <w:rPr>
                <w:rFonts w:ascii="黑体" w:eastAsia="黑体" w:hAnsi="黑体" w:cs="黑体" w:hint="eastAsia"/>
                <w:sz w:val="32"/>
                <w:szCs w:val="32"/>
              </w:rPr>
              <w:lastRenderedPageBreak/>
              <w:t>附件</w:t>
            </w:r>
            <w:r w:rsidRPr="00BD4E13">
              <w:rPr>
                <w:rFonts w:ascii="黑体" w:eastAsia="黑体" w:hAnsi="黑体" w:cs="黑体"/>
                <w:sz w:val="32"/>
                <w:szCs w:val="32"/>
              </w:rPr>
              <w:t>3</w:t>
            </w:r>
            <w:r w:rsidRPr="00BD4E13">
              <w:rPr>
                <w:rFonts w:ascii="黑体" w:eastAsia="黑体" w:hAnsi="黑体" w:cs="黑体" w:hint="eastAsia"/>
                <w:sz w:val="32"/>
                <w:szCs w:val="32"/>
              </w:rPr>
              <w:tab/>
            </w:r>
            <w:r w:rsidRPr="00BD4E13">
              <w:rPr>
                <w:rFonts w:ascii="黑体" w:eastAsia="黑体" w:hAnsi="黑体" w:cs="黑体"/>
                <w:sz w:val="32"/>
                <w:szCs w:val="32"/>
              </w:rPr>
              <w:tab/>
            </w:r>
            <w:r w:rsidRPr="00BD4E13">
              <w:rPr>
                <w:rFonts w:ascii="黑体" w:eastAsia="黑体" w:hAnsi="黑体" w:cs="黑体"/>
                <w:sz w:val="32"/>
                <w:szCs w:val="32"/>
              </w:rPr>
              <w:tab/>
            </w:r>
            <w:r w:rsidRPr="00BD4E13">
              <w:rPr>
                <w:rFonts w:ascii="黑体" w:eastAsia="黑体" w:hAnsi="黑体" w:cs="黑体"/>
                <w:sz w:val="32"/>
                <w:szCs w:val="32"/>
              </w:rPr>
              <w:tab/>
            </w:r>
            <w:r w:rsidRPr="00BD4E13">
              <w:rPr>
                <w:rFonts w:ascii="黑体" w:eastAsia="黑体" w:hAnsi="黑体" w:cs="黑体"/>
                <w:sz w:val="32"/>
                <w:szCs w:val="32"/>
              </w:rPr>
              <w:tab/>
            </w:r>
            <w:r w:rsidRPr="00BD4E13">
              <w:rPr>
                <w:rFonts w:ascii="黑体" w:eastAsia="黑体" w:hAnsi="黑体" w:cs="黑体"/>
                <w:sz w:val="32"/>
                <w:szCs w:val="32"/>
              </w:rPr>
              <w:tab/>
            </w:r>
          </w:p>
          <w:p w:rsidR="005436CE" w:rsidRPr="005436CE" w:rsidRDefault="005436CE" w:rsidP="00242CCA">
            <w:pPr>
              <w:widowControl/>
              <w:spacing w:line="560" w:lineRule="exact"/>
              <w:jc w:val="center"/>
              <w:rPr>
                <w:rFonts w:ascii="方正小标宋简体" w:eastAsia="方正小标宋简体" w:hAnsi="宋体" w:cs="宋体"/>
                <w:kern w:val="0"/>
                <w:sz w:val="44"/>
                <w:szCs w:val="44"/>
              </w:rPr>
            </w:pPr>
            <w:r w:rsidRPr="005436CE">
              <w:rPr>
                <w:rFonts w:ascii="方正小标宋简体" w:eastAsia="方正小标宋简体" w:hAnsi="宋体" w:cs="宋体" w:hint="eastAsia"/>
                <w:kern w:val="0"/>
                <w:sz w:val="44"/>
                <w:szCs w:val="44"/>
              </w:rPr>
              <w:t>2019年下半年教师资格考试面试现场确认点安排表</w:t>
            </w:r>
          </w:p>
        </w:tc>
      </w:tr>
      <w:tr w:rsidR="005436CE" w:rsidRPr="005436CE" w:rsidTr="00967DFA">
        <w:trPr>
          <w:trHeight w:val="390"/>
        </w:trPr>
        <w:tc>
          <w:tcPr>
            <w:tcW w:w="1107" w:type="dxa"/>
            <w:tcBorders>
              <w:top w:val="nil"/>
              <w:left w:val="single" w:sz="4" w:space="0" w:color="auto"/>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教育局</w:t>
            </w:r>
          </w:p>
        </w:tc>
        <w:tc>
          <w:tcPr>
            <w:tcW w:w="810"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科处室</w:t>
            </w:r>
          </w:p>
        </w:tc>
        <w:tc>
          <w:tcPr>
            <w:tcW w:w="45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序号</w:t>
            </w:r>
          </w:p>
        </w:tc>
        <w:tc>
          <w:tcPr>
            <w:tcW w:w="1344"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确认点单位名称</w:t>
            </w:r>
          </w:p>
        </w:tc>
        <w:tc>
          <w:tcPr>
            <w:tcW w:w="167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确认点地址</w:t>
            </w:r>
          </w:p>
        </w:tc>
        <w:tc>
          <w:tcPr>
            <w:tcW w:w="2141"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确认考生类别</w:t>
            </w:r>
          </w:p>
        </w:tc>
        <w:tc>
          <w:tcPr>
            <w:tcW w:w="1276"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确认点咨询电话</w:t>
            </w:r>
          </w:p>
        </w:tc>
        <w:tc>
          <w:tcPr>
            <w:tcW w:w="3308"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面试公告发布网站</w:t>
            </w:r>
          </w:p>
        </w:tc>
        <w:tc>
          <w:tcPr>
            <w:tcW w:w="1795"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工作时间</w:t>
            </w:r>
          </w:p>
        </w:tc>
      </w:tr>
      <w:tr w:rsidR="005436CE" w:rsidRPr="005436CE" w:rsidTr="00967DFA">
        <w:trPr>
          <w:trHeight w:val="1440"/>
        </w:trPr>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滨州市教育局</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教师工作科</w:t>
            </w:r>
          </w:p>
        </w:tc>
        <w:tc>
          <w:tcPr>
            <w:tcW w:w="45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1</w:t>
            </w:r>
          </w:p>
        </w:tc>
        <w:tc>
          <w:tcPr>
            <w:tcW w:w="1344"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滨州市教育局</w:t>
            </w:r>
          </w:p>
        </w:tc>
        <w:tc>
          <w:tcPr>
            <w:tcW w:w="167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渤海十六路699号</w:t>
            </w:r>
          </w:p>
        </w:tc>
        <w:tc>
          <w:tcPr>
            <w:tcW w:w="2141"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户籍或居住地在滨州市的报考高级中学、中等职业学校教师资格考生（实习支教师范生）</w:t>
            </w:r>
          </w:p>
        </w:tc>
        <w:tc>
          <w:tcPr>
            <w:tcW w:w="1276"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 xml:space="preserve">0543-3183521    </w:t>
            </w:r>
          </w:p>
        </w:tc>
        <w:tc>
          <w:tcPr>
            <w:tcW w:w="3308"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宋体" w:hAnsi="宋体" w:cs="宋体"/>
                <w:kern w:val="0"/>
                <w:sz w:val="22"/>
                <w:szCs w:val="22"/>
              </w:rPr>
            </w:pPr>
            <w:r w:rsidRPr="005436CE">
              <w:rPr>
                <w:rFonts w:ascii="宋体" w:hAnsi="宋体" w:cs="宋体" w:hint="eastAsia"/>
                <w:kern w:val="0"/>
                <w:sz w:val="22"/>
                <w:szCs w:val="22"/>
              </w:rPr>
              <w:t>滨州市教育局</w:t>
            </w:r>
            <w:r w:rsidRPr="005436CE">
              <w:rPr>
                <w:rFonts w:ascii="宋体" w:hAnsi="宋体" w:cs="宋体" w:hint="eastAsia"/>
                <w:kern w:val="0"/>
                <w:sz w:val="22"/>
                <w:szCs w:val="22"/>
              </w:rPr>
              <w:br/>
              <w:t>http://jy.binzhou.gov.cn/</w:t>
            </w:r>
          </w:p>
        </w:tc>
        <w:tc>
          <w:tcPr>
            <w:tcW w:w="1795"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2019.12.12-14</w:t>
            </w:r>
            <w:r w:rsidR="00967DFA">
              <w:rPr>
                <w:rFonts w:ascii="仿宋_GB2312" w:eastAsia="仿宋_GB2312" w:hAnsi="宋体" w:cs="宋体" w:hint="eastAsia"/>
                <w:kern w:val="0"/>
                <w:sz w:val="20"/>
                <w:szCs w:val="20"/>
              </w:rPr>
              <w:t>日</w:t>
            </w:r>
            <w:r w:rsidRPr="005436CE">
              <w:rPr>
                <w:rFonts w:ascii="仿宋_GB2312" w:eastAsia="仿宋_GB2312" w:hAnsi="宋体" w:cs="宋体" w:hint="eastAsia"/>
                <w:kern w:val="0"/>
                <w:sz w:val="20"/>
                <w:szCs w:val="20"/>
              </w:rPr>
              <w:br/>
              <w:t>上午8:30-11:30</w:t>
            </w:r>
            <w:r w:rsidRPr="005436CE">
              <w:rPr>
                <w:rFonts w:ascii="仿宋_GB2312" w:eastAsia="仿宋_GB2312" w:hAnsi="宋体" w:cs="宋体" w:hint="eastAsia"/>
                <w:kern w:val="0"/>
                <w:sz w:val="20"/>
                <w:szCs w:val="20"/>
              </w:rPr>
              <w:br/>
              <w:t>下午2：00-5:00</w:t>
            </w:r>
          </w:p>
        </w:tc>
      </w:tr>
      <w:tr w:rsidR="005436CE" w:rsidRPr="005436CE" w:rsidTr="00967DFA">
        <w:trPr>
          <w:trHeight w:val="1440"/>
        </w:trPr>
        <w:tc>
          <w:tcPr>
            <w:tcW w:w="1107" w:type="dxa"/>
            <w:vMerge/>
            <w:tcBorders>
              <w:top w:val="nil"/>
              <w:left w:val="single" w:sz="4" w:space="0" w:color="auto"/>
              <w:bottom w:val="single" w:sz="4" w:space="0" w:color="auto"/>
              <w:right w:val="single" w:sz="4" w:space="0" w:color="auto"/>
            </w:tcBorders>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p>
        </w:tc>
        <w:tc>
          <w:tcPr>
            <w:tcW w:w="45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2</w:t>
            </w:r>
          </w:p>
        </w:tc>
        <w:tc>
          <w:tcPr>
            <w:tcW w:w="1344"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滨州市滨城区教育和体育局</w:t>
            </w:r>
          </w:p>
        </w:tc>
        <w:tc>
          <w:tcPr>
            <w:tcW w:w="167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滨城区黄河五路431-6号，滨城区教育和体育局院内一楼报名大厅</w:t>
            </w:r>
          </w:p>
        </w:tc>
        <w:tc>
          <w:tcPr>
            <w:tcW w:w="2141"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户籍或居住地在滨城区(含开发区、高新区）的报考初级中学、小学、幼儿园教师资格考生</w:t>
            </w:r>
          </w:p>
        </w:tc>
        <w:tc>
          <w:tcPr>
            <w:tcW w:w="1276"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0543-3806022</w:t>
            </w:r>
          </w:p>
        </w:tc>
        <w:tc>
          <w:tcPr>
            <w:tcW w:w="3308"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滨城区人民政府</w:t>
            </w:r>
            <w:r w:rsidRPr="005436CE">
              <w:rPr>
                <w:rFonts w:ascii="仿宋_GB2312" w:eastAsia="仿宋_GB2312" w:hAnsi="宋体" w:cs="宋体" w:hint="eastAsia"/>
                <w:kern w:val="0"/>
                <w:sz w:val="20"/>
                <w:szCs w:val="20"/>
              </w:rPr>
              <w:br/>
              <w:t>http://www.bincheng.gov.cn/index.php</w:t>
            </w:r>
          </w:p>
        </w:tc>
        <w:tc>
          <w:tcPr>
            <w:tcW w:w="1795"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2019.12.12-14日</w:t>
            </w:r>
            <w:r w:rsidRPr="005436CE">
              <w:rPr>
                <w:rFonts w:ascii="仿宋_GB2312" w:eastAsia="仿宋_GB2312" w:hAnsi="宋体" w:cs="宋体" w:hint="eastAsia"/>
                <w:kern w:val="0"/>
                <w:sz w:val="20"/>
                <w:szCs w:val="20"/>
              </w:rPr>
              <w:br/>
              <w:t>上午8:30-11:30</w:t>
            </w:r>
            <w:r w:rsidRPr="005436CE">
              <w:rPr>
                <w:rFonts w:ascii="仿宋_GB2312" w:eastAsia="仿宋_GB2312" w:hAnsi="宋体" w:cs="宋体" w:hint="eastAsia"/>
                <w:kern w:val="0"/>
                <w:sz w:val="20"/>
                <w:szCs w:val="20"/>
              </w:rPr>
              <w:br/>
              <w:t>下午2：00-5:00</w:t>
            </w:r>
          </w:p>
        </w:tc>
      </w:tr>
      <w:tr w:rsidR="005436CE" w:rsidRPr="005436CE" w:rsidTr="00967DFA">
        <w:trPr>
          <w:trHeight w:val="1440"/>
        </w:trPr>
        <w:tc>
          <w:tcPr>
            <w:tcW w:w="1107" w:type="dxa"/>
            <w:vMerge/>
            <w:tcBorders>
              <w:top w:val="nil"/>
              <w:left w:val="single" w:sz="4" w:space="0" w:color="auto"/>
              <w:bottom w:val="single" w:sz="4" w:space="0" w:color="auto"/>
              <w:right w:val="single" w:sz="4" w:space="0" w:color="auto"/>
            </w:tcBorders>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p>
        </w:tc>
        <w:tc>
          <w:tcPr>
            <w:tcW w:w="45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3</w:t>
            </w:r>
          </w:p>
        </w:tc>
        <w:tc>
          <w:tcPr>
            <w:tcW w:w="1344"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滨州市沾化区教育和体育局</w:t>
            </w:r>
          </w:p>
        </w:tc>
        <w:tc>
          <w:tcPr>
            <w:tcW w:w="167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沾化区富桥路345号教体局东附楼1楼</w:t>
            </w:r>
          </w:p>
        </w:tc>
        <w:tc>
          <w:tcPr>
            <w:tcW w:w="2141"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户籍或居住地（有居住证）在沾化区的报考初级中学、小学和幼儿园教师资格考生</w:t>
            </w:r>
          </w:p>
        </w:tc>
        <w:tc>
          <w:tcPr>
            <w:tcW w:w="1276"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0543-7325212</w:t>
            </w:r>
          </w:p>
        </w:tc>
        <w:tc>
          <w:tcPr>
            <w:tcW w:w="3308"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宋体" w:hAnsi="宋体" w:cs="宋体"/>
                <w:kern w:val="0"/>
                <w:sz w:val="22"/>
                <w:szCs w:val="22"/>
              </w:rPr>
            </w:pPr>
            <w:r w:rsidRPr="005436CE">
              <w:rPr>
                <w:rFonts w:ascii="宋体" w:hAnsi="宋体" w:cs="宋体" w:hint="eastAsia"/>
                <w:kern w:val="0"/>
                <w:sz w:val="22"/>
                <w:szCs w:val="22"/>
              </w:rPr>
              <w:t>zhanhua.binzhou.gov.cn</w:t>
            </w:r>
          </w:p>
        </w:tc>
        <w:tc>
          <w:tcPr>
            <w:tcW w:w="1795"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2019.12.12-14日</w:t>
            </w:r>
            <w:r w:rsidRPr="005436CE">
              <w:rPr>
                <w:rFonts w:ascii="仿宋_GB2312" w:eastAsia="仿宋_GB2312" w:hAnsi="宋体" w:cs="宋体" w:hint="eastAsia"/>
                <w:kern w:val="0"/>
                <w:sz w:val="20"/>
                <w:szCs w:val="20"/>
              </w:rPr>
              <w:br/>
              <w:t>上午8:30-11:30</w:t>
            </w:r>
            <w:r w:rsidRPr="005436CE">
              <w:rPr>
                <w:rFonts w:ascii="仿宋_GB2312" w:eastAsia="仿宋_GB2312" w:hAnsi="宋体" w:cs="宋体" w:hint="eastAsia"/>
                <w:kern w:val="0"/>
                <w:sz w:val="20"/>
                <w:szCs w:val="20"/>
              </w:rPr>
              <w:br/>
              <w:t>下午2：00-5:00</w:t>
            </w:r>
          </w:p>
        </w:tc>
      </w:tr>
      <w:tr w:rsidR="005436CE" w:rsidRPr="005436CE" w:rsidTr="00967DFA">
        <w:trPr>
          <w:trHeight w:val="1401"/>
        </w:trPr>
        <w:tc>
          <w:tcPr>
            <w:tcW w:w="1107" w:type="dxa"/>
            <w:vMerge/>
            <w:tcBorders>
              <w:top w:val="nil"/>
              <w:left w:val="single" w:sz="4" w:space="0" w:color="auto"/>
              <w:bottom w:val="single" w:sz="4" w:space="0" w:color="auto"/>
              <w:right w:val="single" w:sz="4" w:space="0" w:color="auto"/>
            </w:tcBorders>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p>
        </w:tc>
        <w:tc>
          <w:tcPr>
            <w:tcW w:w="45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4</w:t>
            </w:r>
          </w:p>
        </w:tc>
        <w:tc>
          <w:tcPr>
            <w:tcW w:w="1344"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惠民县教育和体育局</w:t>
            </w:r>
          </w:p>
        </w:tc>
        <w:tc>
          <w:tcPr>
            <w:tcW w:w="167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惠民县鼓楼街39号惠民县教育和体育局北四楼412会议室</w:t>
            </w:r>
          </w:p>
        </w:tc>
        <w:tc>
          <w:tcPr>
            <w:tcW w:w="2141"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户籍或居住地在惠民县的报考初级中学、小学、幼儿园教师资格考生</w:t>
            </w:r>
          </w:p>
        </w:tc>
        <w:tc>
          <w:tcPr>
            <w:tcW w:w="1276"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 xml:space="preserve">0543-5336977 </w:t>
            </w:r>
          </w:p>
        </w:tc>
        <w:tc>
          <w:tcPr>
            <w:tcW w:w="3308" w:type="dxa"/>
            <w:tcBorders>
              <w:top w:val="nil"/>
              <w:left w:val="nil"/>
              <w:bottom w:val="single" w:sz="4" w:space="0" w:color="auto"/>
              <w:right w:val="single" w:sz="4" w:space="0" w:color="auto"/>
            </w:tcBorders>
            <w:shd w:val="clear" w:color="auto" w:fill="auto"/>
            <w:vAlign w:val="center"/>
            <w:hideMark/>
          </w:tcPr>
          <w:p w:rsidR="005436CE" w:rsidRPr="005436CE" w:rsidRDefault="006B038E" w:rsidP="00242CCA">
            <w:pPr>
              <w:widowControl/>
              <w:spacing w:line="560" w:lineRule="exact"/>
              <w:jc w:val="left"/>
              <w:rPr>
                <w:rFonts w:ascii="宋体" w:hAnsi="宋体" w:cs="宋体"/>
                <w:kern w:val="0"/>
                <w:sz w:val="22"/>
                <w:szCs w:val="22"/>
                <w:u w:val="single"/>
              </w:rPr>
            </w:pPr>
            <w:hyperlink r:id="rId8" w:history="1">
              <w:r w:rsidR="005436CE" w:rsidRPr="005436CE">
                <w:rPr>
                  <w:rFonts w:ascii="宋体" w:hAnsi="宋体" w:cs="宋体" w:hint="eastAsia"/>
                  <w:kern w:val="0"/>
                  <w:sz w:val="22"/>
                  <w:u w:val="single"/>
                </w:rPr>
                <w:t>惠民县人民政府http://www.huimin.gov.cn/</w:t>
              </w:r>
            </w:hyperlink>
          </w:p>
        </w:tc>
        <w:tc>
          <w:tcPr>
            <w:tcW w:w="1795"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2019.12.12-14日</w:t>
            </w:r>
            <w:r w:rsidRPr="005436CE">
              <w:rPr>
                <w:rFonts w:ascii="仿宋_GB2312" w:eastAsia="仿宋_GB2312" w:hAnsi="宋体" w:cs="宋体" w:hint="eastAsia"/>
                <w:kern w:val="0"/>
                <w:sz w:val="20"/>
                <w:szCs w:val="20"/>
              </w:rPr>
              <w:br/>
              <w:t>上午8:30-11:30</w:t>
            </w:r>
            <w:r w:rsidRPr="005436CE">
              <w:rPr>
                <w:rFonts w:ascii="仿宋_GB2312" w:eastAsia="仿宋_GB2312" w:hAnsi="宋体" w:cs="宋体" w:hint="eastAsia"/>
                <w:kern w:val="0"/>
                <w:sz w:val="20"/>
                <w:szCs w:val="20"/>
              </w:rPr>
              <w:br/>
              <w:t>下午2：00-5:00</w:t>
            </w:r>
          </w:p>
        </w:tc>
      </w:tr>
      <w:tr w:rsidR="005436CE" w:rsidRPr="005436CE" w:rsidTr="00967DFA">
        <w:trPr>
          <w:trHeight w:val="1200"/>
        </w:trPr>
        <w:tc>
          <w:tcPr>
            <w:tcW w:w="1107" w:type="dxa"/>
            <w:vMerge/>
            <w:tcBorders>
              <w:top w:val="nil"/>
              <w:left w:val="single" w:sz="4" w:space="0" w:color="auto"/>
              <w:bottom w:val="single" w:sz="4" w:space="0" w:color="auto"/>
              <w:right w:val="single" w:sz="4" w:space="0" w:color="auto"/>
            </w:tcBorders>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p>
        </w:tc>
        <w:tc>
          <w:tcPr>
            <w:tcW w:w="45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5</w:t>
            </w:r>
          </w:p>
        </w:tc>
        <w:tc>
          <w:tcPr>
            <w:tcW w:w="1344"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阳信县教育和体育局</w:t>
            </w:r>
          </w:p>
        </w:tc>
        <w:tc>
          <w:tcPr>
            <w:tcW w:w="167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阳城四路529号，教体局507室</w:t>
            </w:r>
          </w:p>
        </w:tc>
        <w:tc>
          <w:tcPr>
            <w:tcW w:w="2141"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户籍、居住地在阳信县，申报幼儿园、小学和初级中学教师资格的考生。</w:t>
            </w:r>
          </w:p>
        </w:tc>
        <w:tc>
          <w:tcPr>
            <w:tcW w:w="1276"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0543-8223057</w:t>
            </w:r>
          </w:p>
        </w:tc>
        <w:tc>
          <w:tcPr>
            <w:tcW w:w="3308"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宋体" w:hAnsi="宋体" w:cs="宋体"/>
                <w:kern w:val="0"/>
                <w:sz w:val="20"/>
                <w:szCs w:val="20"/>
              </w:rPr>
            </w:pPr>
            <w:r w:rsidRPr="005436CE">
              <w:rPr>
                <w:rFonts w:ascii="宋体" w:hAnsi="宋体" w:cs="宋体" w:hint="eastAsia"/>
                <w:kern w:val="0"/>
                <w:sz w:val="20"/>
                <w:szCs w:val="20"/>
              </w:rPr>
              <w:t>阳信县人民政府http://www.yangxin.gov.cn/</w:t>
            </w:r>
          </w:p>
        </w:tc>
        <w:tc>
          <w:tcPr>
            <w:tcW w:w="1795"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2019.12.12-14日上午8:30-11:30</w:t>
            </w:r>
            <w:r w:rsidRPr="005436CE">
              <w:rPr>
                <w:rFonts w:ascii="仿宋_GB2312" w:eastAsia="仿宋_GB2312" w:hAnsi="宋体" w:cs="宋体" w:hint="eastAsia"/>
                <w:kern w:val="0"/>
                <w:sz w:val="20"/>
                <w:szCs w:val="20"/>
              </w:rPr>
              <w:br/>
              <w:t>下午2：00-5:00</w:t>
            </w:r>
          </w:p>
        </w:tc>
      </w:tr>
      <w:tr w:rsidR="005436CE" w:rsidRPr="005436CE" w:rsidTr="00967DFA">
        <w:trPr>
          <w:trHeight w:val="1200"/>
        </w:trPr>
        <w:tc>
          <w:tcPr>
            <w:tcW w:w="1107" w:type="dxa"/>
            <w:vMerge/>
            <w:tcBorders>
              <w:top w:val="nil"/>
              <w:left w:val="single" w:sz="4" w:space="0" w:color="auto"/>
              <w:bottom w:val="single" w:sz="4" w:space="0" w:color="auto"/>
              <w:right w:val="single" w:sz="4" w:space="0" w:color="auto"/>
            </w:tcBorders>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p>
        </w:tc>
        <w:tc>
          <w:tcPr>
            <w:tcW w:w="45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6</w:t>
            </w:r>
          </w:p>
        </w:tc>
        <w:tc>
          <w:tcPr>
            <w:tcW w:w="1344"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无棣县教育和体育局</w:t>
            </w:r>
          </w:p>
        </w:tc>
        <w:tc>
          <w:tcPr>
            <w:tcW w:w="167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无棣县城区海丰十六路交通大厦，教体局410室</w:t>
            </w:r>
          </w:p>
        </w:tc>
        <w:tc>
          <w:tcPr>
            <w:tcW w:w="2141"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户籍、居住地在阳信县，申报幼儿园、小学和初级中学教师资格的考生。</w:t>
            </w:r>
          </w:p>
        </w:tc>
        <w:tc>
          <w:tcPr>
            <w:tcW w:w="1276"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0543-8333833</w:t>
            </w:r>
          </w:p>
        </w:tc>
        <w:tc>
          <w:tcPr>
            <w:tcW w:w="3308"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宋体" w:hAnsi="宋体" w:cs="宋体"/>
                <w:kern w:val="0"/>
                <w:sz w:val="20"/>
                <w:szCs w:val="20"/>
              </w:rPr>
            </w:pPr>
            <w:r w:rsidRPr="005436CE">
              <w:rPr>
                <w:rFonts w:ascii="宋体" w:hAnsi="宋体" w:cs="宋体" w:hint="eastAsia"/>
                <w:kern w:val="0"/>
                <w:sz w:val="20"/>
                <w:szCs w:val="20"/>
              </w:rPr>
              <w:t xml:space="preserve">无棣县人民政府http://www.wudi.gov.cn/ </w:t>
            </w:r>
          </w:p>
        </w:tc>
        <w:tc>
          <w:tcPr>
            <w:tcW w:w="1795"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2019.12.12-14日</w:t>
            </w:r>
            <w:r w:rsidRPr="005436CE">
              <w:rPr>
                <w:rFonts w:ascii="仿宋_GB2312" w:eastAsia="仿宋_GB2312" w:hAnsi="宋体" w:cs="宋体" w:hint="eastAsia"/>
                <w:kern w:val="0"/>
                <w:sz w:val="20"/>
                <w:szCs w:val="20"/>
              </w:rPr>
              <w:br/>
              <w:t>上午8:30-11:30</w:t>
            </w:r>
            <w:r w:rsidRPr="005436CE">
              <w:rPr>
                <w:rFonts w:ascii="仿宋_GB2312" w:eastAsia="仿宋_GB2312" w:hAnsi="宋体" w:cs="宋体" w:hint="eastAsia"/>
                <w:kern w:val="0"/>
                <w:sz w:val="20"/>
                <w:szCs w:val="20"/>
              </w:rPr>
              <w:br/>
              <w:t>下午2：00-5:00</w:t>
            </w:r>
          </w:p>
        </w:tc>
      </w:tr>
      <w:tr w:rsidR="005436CE" w:rsidRPr="005436CE" w:rsidTr="00967DFA">
        <w:trPr>
          <w:trHeight w:val="1200"/>
        </w:trPr>
        <w:tc>
          <w:tcPr>
            <w:tcW w:w="1107" w:type="dxa"/>
            <w:vMerge/>
            <w:tcBorders>
              <w:top w:val="nil"/>
              <w:left w:val="single" w:sz="4" w:space="0" w:color="auto"/>
              <w:bottom w:val="single" w:sz="4" w:space="0" w:color="auto"/>
              <w:right w:val="single" w:sz="4" w:space="0" w:color="auto"/>
            </w:tcBorders>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p>
        </w:tc>
        <w:tc>
          <w:tcPr>
            <w:tcW w:w="45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7</w:t>
            </w:r>
          </w:p>
        </w:tc>
        <w:tc>
          <w:tcPr>
            <w:tcW w:w="1344"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博兴县教育和体育局</w:t>
            </w:r>
          </w:p>
        </w:tc>
        <w:tc>
          <w:tcPr>
            <w:tcW w:w="167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博兴县城胜利二路322号</w:t>
            </w:r>
          </w:p>
        </w:tc>
        <w:tc>
          <w:tcPr>
            <w:tcW w:w="2141"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户籍或居住地在博兴县的报考初级中学、小学、幼儿园教师资格考生</w:t>
            </w:r>
          </w:p>
        </w:tc>
        <w:tc>
          <w:tcPr>
            <w:tcW w:w="1276"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0543-2320080</w:t>
            </w:r>
          </w:p>
        </w:tc>
        <w:tc>
          <w:tcPr>
            <w:tcW w:w="3308"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宋体" w:hAnsi="宋体" w:cs="宋体"/>
                <w:kern w:val="0"/>
                <w:sz w:val="20"/>
                <w:szCs w:val="20"/>
              </w:rPr>
            </w:pPr>
            <w:r w:rsidRPr="005436CE">
              <w:rPr>
                <w:rFonts w:ascii="宋体" w:hAnsi="宋体" w:cs="宋体" w:hint="eastAsia"/>
                <w:kern w:val="0"/>
                <w:sz w:val="22"/>
                <w:szCs w:val="22"/>
              </w:rPr>
              <w:t>博兴县人民政府网www.boxing.gov.cn/</w:t>
            </w:r>
          </w:p>
        </w:tc>
        <w:tc>
          <w:tcPr>
            <w:tcW w:w="1795"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2019.12.12-14日</w:t>
            </w:r>
            <w:r w:rsidRPr="005436CE">
              <w:rPr>
                <w:rFonts w:ascii="仿宋_GB2312" w:eastAsia="仿宋_GB2312" w:hAnsi="宋体" w:cs="宋体" w:hint="eastAsia"/>
                <w:kern w:val="0"/>
                <w:sz w:val="20"/>
                <w:szCs w:val="20"/>
              </w:rPr>
              <w:br/>
              <w:t>上午8:30-11:30</w:t>
            </w:r>
            <w:r w:rsidRPr="005436CE">
              <w:rPr>
                <w:rFonts w:ascii="仿宋_GB2312" w:eastAsia="仿宋_GB2312" w:hAnsi="宋体" w:cs="宋体" w:hint="eastAsia"/>
                <w:kern w:val="0"/>
                <w:sz w:val="20"/>
                <w:szCs w:val="20"/>
              </w:rPr>
              <w:br/>
              <w:t>下午2：00-5:00</w:t>
            </w:r>
          </w:p>
        </w:tc>
      </w:tr>
      <w:tr w:rsidR="005436CE" w:rsidRPr="005436CE" w:rsidTr="00967DFA">
        <w:trPr>
          <w:trHeight w:val="1200"/>
        </w:trPr>
        <w:tc>
          <w:tcPr>
            <w:tcW w:w="1107" w:type="dxa"/>
            <w:vMerge/>
            <w:tcBorders>
              <w:top w:val="nil"/>
              <w:left w:val="single" w:sz="4" w:space="0" w:color="auto"/>
              <w:bottom w:val="single" w:sz="4" w:space="0" w:color="auto"/>
              <w:right w:val="single" w:sz="4" w:space="0" w:color="auto"/>
            </w:tcBorders>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p>
        </w:tc>
        <w:tc>
          <w:tcPr>
            <w:tcW w:w="810" w:type="dxa"/>
            <w:vMerge/>
            <w:tcBorders>
              <w:top w:val="nil"/>
              <w:left w:val="single" w:sz="4" w:space="0" w:color="auto"/>
              <w:bottom w:val="single" w:sz="4" w:space="0" w:color="auto"/>
              <w:right w:val="single" w:sz="4" w:space="0" w:color="auto"/>
            </w:tcBorders>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p>
        </w:tc>
        <w:tc>
          <w:tcPr>
            <w:tcW w:w="45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center"/>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8</w:t>
            </w:r>
          </w:p>
        </w:tc>
        <w:tc>
          <w:tcPr>
            <w:tcW w:w="1344"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邹平市教育和体育局</w:t>
            </w:r>
          </w:p>
        </w:tc>
        <w:tc>
          <w:tcPr>
            <w:tcW w:w="1673"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邹平鹤伴二路681号。邹平市教育和体育局一楼101室</w:t>
            </w:r>
          </w:p>
        </w:tc>
        <w:tc>
          <w:tcPr>
            <w:tcW w:w="2141"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户籍或居住地在邹平市报考初级中学、小学、幼儿园教师资格考生</w:t>
            </w:r>
          </w:p>
        </w:tc>
        <w:tc>
          <w:tcPr>
            <w:tcW w:w="1276"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 xml:space="preserve">0543-4268097    </w:t>
            </w:r>
          </w:p>
        </w:tc>
        <w:tc>
          <w:tcPr>
            <w:tcW w:w="3308" w:type="dxa"/>
            <w:tcBorders>
              <w:top w:val="nil"/>
              <w:left w:val="nil"/>
              <w:bottom w:val="single" w:sz="4" w:space="0" w:color="auto"/>
              <w:right w:val="single" w:sz="4" w:space="0" w:color="auto"/>
            </w:tcBorders>
            <w:shd w:val="clear" w:color="auto" w:fill="auto"/>
            <w:vAlign w:val="center"/>
            <w:hideMark/>
          </w:tcPr>
          <w:p w:rsidR="005436CE" w:rsidRPr="005436CE" w:rsidRDefault="006B038E" w:rsidP="00242CCA">
            <w:pPr>
              <w:widowControl/>
              <w:spacing w:line="560" w:lineRule="exact"/>
              <w:jc w:val="left"/>
              <w:rPr>
                <w:rFonts w:ascii="宋体" w:hAnsi="宋体" w:cs="宋体"/>
                <w:kern w:val="0"/>
                <w:sz w:val="22"/>
                <w:szCs w:val="22"/>
                <w:u w:val="single"/>
              </w:rPr>
            </w:pPr>
            <w:hyperlink r:id="rId9" w:history="1">
              <w:r w:rsidR="005436CE" w:rsidRPr="005436CE">
                <w:rPr>
                  <w:rFonts w:ascii="宋体" w:hAnsi="宋体" w:cs="宋体" w:hint="eastAsia"/>
                  <w:kern w:val="0"/>
                  <w:sz w:val="22"/>
                  <w:u w:val="single"/>
                </w:rPr>
                <w:t>http://www.zouping.gov.cn</w:t>
              </w:r>
            </w:hyperlink>
          </w:p>
        </w:tc>
        <w:tc>
          <w:tcPr>
            <w:tcW w:w="1795" w:type="dxa"/>
            <w:tcBorders>
              <w:top w:val="nil"/>
              <w:left w:val="nil"/>
              <w:bottom w:val="single" w:sz="4" w:space="0" w:color="auto"/>
              <w:right w:val="single" w:sz="4" w:space="0" w:color="auto"/>
            </w:tcBorders>
            <w:shd w:val="clear" w:color="auto" w:fill="auto"/>
            <w:vAlign w:val="center"/>
            <w:hideMark/>
          </w:tcPr>
          <w:p w:rsidR="005436CE" w:rsidRPr="005436CE" w:rsidRDefault="005436CE" w:rsidP="00242CCA">
            <w:pPr>
              <w:widowControl/>
              <w:spacing w:line="560" w:lineRule="exact"/>
              <w:jc w:val="left"/>
              <w:rPr>
                <w:rFonts w:ascii="仿宋_GB2312" w:eastAsia="仿宋_GB2312" w:hAnsi="宋体" w:cs="宋体"/>
                <w:kern w:val="0"/>
                <w:sz w:val="20"/>
                <w:szCs w:val="20"/>
              </w:rPr>
            </w:pPr>
            <w:r w:rsidRPr="005436CE">
              <w:rPr>
                <w:rFonts w:ascii="仿宋_GB2312" w:eastAsia="仿宋_GB2312" w:hAnsi="宋体" w:cs="宋体" w:hint="eastAsia"/>
                <w:kern w:val="0"/>
                <w:sz w:val="20"/>
                <w:szCs w:val="20"/>
              </w:rPr>
              <w:t>2019.12.12-14日</w:t>
            </w:r>
            <w:r w:rsidRPr="005436CE">
              <w:rPr>
                <w:rFonts w:ascii="仿宋_GB2312" w:eastAsia="仿宋_GB2312" w:hAnsi="宋体" w:cs="宋体" w:hint="eastAsia"/>
                <w:kern w:val="0"/>
                <w:sz w:val="20"/>
                <w:szCs w:val="20"/>
              </w:rPr>
              <w:br/>
              <w:t>上午8:30-11:30</w:t>
            </w:r>
            <w:r w:rsidRPr="005436CE">
              <w:rPr>
                <w:rFonts w:ascii="仿宋_GB2312" w:eastAsia="仿宋_GB2312" w:hAnsi="宋体" w:cs="宋体" w:hint="eastAsia"/>
                <w:kern w:val="0"/>
                <w:sz w:val="20"/>
                <w:szCs w:val="20"/>
              </w:rPr>
              <w:br/>
              <w:t>下午2：00-5:00</w:t>
            </w:r>
          </w:p>
        </w:tc>
      </w:tr>
    </w:tbl>
    <w:p w:rsidR="00DB7A5B" w:rsidRPr="005436CE" w:rsidRDefault="00DB7A5B" w:rsidP="00242CCA">
      <w:pPr>
        <w:spacing w:line="560" w:lineRule="exact"/>
        <w:ind w:firstLineChars="200" w:firstLine="420"/>
      </w:pPr>
    </w:p>
    <w:p w:rsidR="009A2872" w:rsidRDefault="009A2872" w:rsidP="00242CCA">
      <w:pPr>
        <w:spacing w:line="560" w:lineRule="exact"/>
        <w:ind w:firstLineChars="200" w:firstLine="640"/>
        <w:rPr>
          <w:rFonts w:ascii="仿宋_GB2312" w:eastAsia="仿宋_GB2312" w:hAnsi="仿宋_GB2312" w:cs="仿宋_GB2312"/>
          <w:sz w:val="32"/>
          <w:szCs w:val="32"/>
        </w:rPr>
      </w:pPr>
    </w:p>
    <w:sectPr w:rsidR="009A2872" w:rsidSect="00DB7A5B">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8E" w:rsidRDefault="006B038E">
      <w:r>
        <w:separator/>
      </w:r>
    </w:p>
  </w:endnote>
  <w:endnote w:type="continuationSeparator" w:id="0">
    <w:p w:rsidR="006B038E" w:rsidRDefault="006B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6805"/>
      <w:docPartObj>
        <w:docPartGallery w:val="Page Numbers (Bottom of Page)"/>
        <w:docPartUnique/>
      </w:docPartObj>
    </w:sdtPr>
    <w:sdtEndPr/>
    <w:sdtContent>
      <w:sdt>
        <w:sdtPr>
          <w:id w:val="171357217"/>
          <w:docPartObj>
            <w:docPartGallery w:val="Page Numbers (Top of Page)"/>
            <w:docPartUnique/>
          </w:docPartObj>
        </w:sdtPr>
        <w:sdtEndPr/>
        <w:sdtContent>
          <w:p w:rsidR="00F20A74" w:rsidRDefault="00F20A74">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sidR="00242CCA">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42CCA">
              <w:rPr>
                <w:b/>
                <w:noProof/>
              </w:rPr>
              <w:t>19</w:t>
            </w:r>
            <w:r>
              <w:rPr>
                <w:b/>
                <w:sz w:val="24"/>
                <w:szCs w:val="24"/>
              </w:rPr>
              <w:fldChar w:fldCharType="end"/>
            </w:r>
          </w:p>
        </w:sdtContent>
      </w:sdt>
    </w:sdtContent>
  </w:sdt>
  <w:p w:rsidR="00F20A74" w:rsidRDefault="00F20A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8E" w:rsidRDefault="006B038E">
      <w:r>
        <w:separator/>
      </w:r>
    </w:p>
  </w:footnote>
  <w:footnote w:type="continuationSeparator" w:id="0">
    <w:p w:rsidR="006B038E" w:rsidRDefault="006B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32" w:rsidRDefault="00F42032" w:rsidP="00DB7A5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2872"/>
    <w:rsid w:val="00077557"/>
    <w:rsid w:val="000D16BC"/>
    <w:rsid w:val="001D6935"/>
    <w:rsid w:val="00242CCA"/>
    <w:rsid w:val="00290FA8"/>
    <w:rsid w:val="002C03A0"/>
    <w:rsid w:val="002C7D11"/>
    <w:rsid w:val="002D3959"/>
    <w:rsid w:val="00334FB3"/>
    <w:rsid w:val="00397620"/>
    <w:rsid w:val="005436CE"/>
    <w:rsid w:val="00571FF2"/>
    <w:rsid w:val="005B2200"/>
    <w:rsid w:val="005C7E4C"/>
    <w:rsid w:val="00634158"/>
    <w:rsid w:val="00685E55"/>
    <w:rsid w:val="006B038E"/>
    <w:rsid w:val="00731D62"/>
    <w:rsid w:val="00733A82"/>
    <w:rsid w:val="00967DFA"/>
    <w:rsid w:val="009A2872"/>
    <w:rsid w:val="00B70E54"/>
    <w:rsid w:val="00B7209C"/>
    <w:rsid w:val="00BD38A6"/>
    <w:rsid w:val="00BE6B09"/>
    <w:rsid w:val="00CE68BF"/>
    <w:rsid w:val="00D41A38"/>
    <w:rsid w:val="00D90CFD"/>
    <w:rsid w:val="00DB7A5B"/>
    <w:rsid w:val="00DC033C"/>
    <w:rsid w:val="00F20A74"/>
    <w:rsid w:val="00F42032"/>
    <w:rsid w:val="00FF4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F828B4-5407-4DA0-9EF1-8461B095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8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9A287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qFormat/>
    <w:rsid w:val="009A2872"/>
    <w:rPr>
      <w:sz w:val="18"/>
      <w:szCs w:val="18"/>
    </w:rPr>
  </w:style>
  <w:style w:type="paragraph" w:styleId="a4">
    <w:name w:val="Normal (Web)"/>
    <w:basedOn w:val="a"/>
    <w:rsid w:val="009A2872"/>
    <w:pPr>
      <w:spacing w:beforeAutospacing="1" w:afterAutospacing="1"/>
      <w:jc w:val="left"/>
    </w:pPr>
    <w:rPr>
      <w:kern w:val="0"/>
      <w:sz w:val="24"/>
    </w:rPr>
  </w:style>
  <w:style w:type="character" w:styleId="a5">
    <w:name w:val="Strong"/>
    <w:qFormat/>
    <w:rsid w:val="009A2872"/>
    <w:rPr>
      <w:b/>
    </w:rPr>
  </w:style>
  <w:style w:type="paragraph" w:styleId="a6">
    <w:name w:val="Balloon Text"/>
    <w:basedOn w:val="a"/>
    <w:link w:val="Char0"/>
    <w:uiPriority w:val="99"/>
    <w:semiHidden/>
    <w:unhideWhenUsed/>
    <w:rsid w:val="00DB7A5B"/>
    <w:rPr>
      <w:sz w:val="18"/>
      <w:szCs w:val="18"/>
    </w:rPr>
  </w:style>
  <w:style w:type="character" w:customStyle="1" w:styleId="Char0">
    <w:name w:val="批注框文本 Char"/>
    <w:link w:val="a6"/>
    <w:uiPriority w:val="99"/>
    <w:semiHidden/>
    <w:rsid w:val="00DB7A5B"/>
    <w:rPr>
      <w:kern w:val="2"/>
      <w:sz w:val="18"/>
      <w:szCs w:val="18"/>
    </w:rPr>
  </w:style>
  <w:style w:type="paragraph" w:styleId="a7">
    <w:name w:val="footer"/>
    <w:basedOn w:val="a"/>
    <w:link w:val="Char1"/>
    <w:uiPriority w:val="99"/>
    <w:unhideWhenUsed/>
    <w:rsid w:val="00DB7A5B"/>
    <w:pPr>
      <w:tabs>
        <w:tab w:val="center" w:pos="4153"/>
        <w:tab w:val="right" w:pos="8306"/>
      </w:tabs>
      <w:snapToGrid w:val="0"/>
      <w:jc w:val="left"/>
    </w:pPr>
    <w:rPr>
      <w:sz w:val="18"/>
      <w:szCs w:val="18"/>
    </w:rPr>
  </w:style>
  <w:style w:type="character" w:customStyle="1" w:styleId="Char1">
    <w:name w:val="页脚 Char"/>
    <w:link w:val="a7"/>
    <w:uiPriority w:val="99"/>
    <w:rsid w:val="00DB7A5B"/>
    <w:rPr>
      <w:kern w:val="2"/>
      <w:sz w:val="18"/>
      <w:szCs w:val="18"/>
    </w:rPr>
  </w:style>
  <w:style w:type="character" w:styleId="a8">
    <w:name w:val="Hyperlink"/>
    <w:uiPriority w:val="99"/>
    <w:semiHidden/>
    <w:unhideWhenUsed/>
    <w:rsid w:val="00DB7A5B"/>
    <w:rPr>
      <w:color w:val="0000FF"/>
      <w:u w:val="single"/>
    </w:rPr>
  </w:style>
  <w:style w:type="character" w:styleId="a9">
    <w:name w:val="FollowedHyperlink"/>
    <w:uiPriority w:val="99"/>
    <w:semiHidden/>
    <w:unhideWhenUsed/>
    <w:rsid w:val="00DB7A5B"/>
    <w:rPr>
      <w:color w:val="800080"/>
      <w:u w:val="single"/>
    </w:rPr>
  </w:style>
  <w:style w:type="paragraph" w:customStyle="1" w:styleId="font5">
    <w:name w:val="font5"/>
    <w:basedOn w:val="a"/>
    <w:rsid w:val="00DB7A5B"/>
    <w:pPr>
      <w:widowControl/>
      <w:spacing w:before="100" w:beforeAutospacing="1" w:after="100" w:afterAutospacing="1"/>
      <w:jc w:val="left"/>
    </w:pPr>
    <w:rPr>
      <w:rFonts w:ascii="仿宋_GB2312" w:eastAsia="仿宋_GB2312" w:hAnsi="宋体" w:cs="宋体"/>
      <w:kern w:val="0"/>
      <w:sz w:val="20"/>
      <w:szCs w:val="20"/>
    </w:rPr>
  </w:style>
  <w:style w:type="paragraph" w:customStyle="1" w:styleId="font6">
    <w:name w:val="font6"/>
    <w:basedOn w:val="a"/>
    <w:rsid w:val="00DB7A5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DB7A5B"/>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rsid w:val="00DB7A5B"/>
    <w:pPr>
      <w:widowControl/>
      <w:spacing w:before="100" w:beforeAutospacing="1" w:after="100" w:afterAutospacing="1"/>
      <w:jc w:val="left"/>
    </w:pPr>
    <w:rPr>
      <w:rFonts w:ascii="Times New Roman" w:hAnsi="Times New Roman"/>
      <w:kern w:val="0"/>
      <w:sz w:val="20"/>
      <w:szCs w:val="20"/>
    </w:rPr>
  </w:style>
  <w:style w:type="paragraph" w:customStyle="1" w:styleId="font9">
    <w:name w:val="font9"/>
    <w:basedOn w:val="a"/>
    <w:rsid w:val="00DB7A5B"/>
    <w:pPr>
      <w:widowControl/>
      <w:spacing w:before="100" w:beforeAutospacing="1" w:after="100" w:afterAutospacing="1"/>
      <w:jc w:val="left"/>
    </w:pPr>
    <w:rPr>
      <w:rFonts w:ascii="宋体" w:hAnsi="宋体" w:cs="宋体"/>
      <w:kern w:val="0"/>
      <w:sz w:val="20"/>
      <w:szCs w:val="20"/>
    </w:rPr>
  </w:style>
  <w:style w:type="paragraph" w:customStyle="1" w:styleId="font10">
    <w:name w:val="font10"/>
    <w:basedOn w:val="a"/>
    <w:rsid w:val="00DB7A5B"/>
    <w:pPr>
      <w:widowControl/>
      <w:spacing w:before="100" w:beforeAutospacing="1" w:after="100" w:afterAutospacing="1"/>
      <w:jc w:val="left"/>
    </w:pPr>
    <w:rPr>
      <w:rFonts w:ascii="宋体" w:hAnsi="宋体" w:cs="宋体"/>
      <w:kern w:val="0"/>
      <w:sz w:val="20"/>
      <w:szCs w:val="20"/>
    </w:rPr>
  </w:style>
  <w:style w:type="paragraph" w:customStyle="1" w:styleId="xl71">
    <w:name w:val="xl71"/>
    <w:basedOn w:val="a"/>
    <w:rsid w:val="00DB7A5B"/>
    <w:pPr>
      <w:widowControl/>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xl72">
    <w:name w:val="xl72"/>
    <w:basedOn w:val="a"/>
    <w:rsid w:val="00DB7A5B"/>
    <w:pPr>
      <w:widowControl/>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73">
    <w:name w:val="xl73"/>
    <w:basedOn w:val="a"/>
    <w:rsid w:val="00DB7A5B"/>
    <w:pPr>
      <w:widowControl/>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4">
    <w:name w:val="xl74"/>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5">
    <w:name w:val="xl75"/>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6">
    <w:name w:val="xl76"/>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77">
    <w:name w:val="xl77"/>
    <w:basedOn w:val="a"/>
    <w:rsid w:val="00DB7A5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8">
    <w:name w:val="xl78"/>
    <w:basedOn w:val="a"/>
    <w:rsid w:val="00DB7A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79">
    <w:name w:val="xl79"/>
    <w:basedOn w:val="a"/>
    <w:rsid w:val="00DB7A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0">
    <w:name w:val="xl80"/>
    <w:basedOn w:val="a"/>
    <w:rsid w:val="00DB7A5B"/>
    <w:pPr>
      <w:widowControl/>
      <w:spacing w:before="100" w:beforeAutospacing="1" w:after="100" w:afterAutospacing="1"/>
      <w:jc w:val="left"/>
      <w:textAlignment w:val="center"/>
    </w:pPr>
    <w:rPr>
      <w:rFonts w:ascii="黑体" w:eastAsia="黑体" w:hAnsi="黑体" w:cs="宋体"/>
      <w:kern w:val="0"/>
      <w:sz w:val="24"/>
    </w:rPr>
  </w:style>
  <w:style w:type="paragraph" w:customStyle="1" w:styleId="xl81">
    <w:name w:val="xl81"/>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b/>
      <w:bCs/>
      <w:kern w:val="0"/>
      <w:sz w:val="20"/>
      <w:szCs w:val="20"/>
    </w:rPr>
  </w:style>
  <w:style w:type="paragraph" w:customStyle="1" w:styleId="xl82">
    <w:name w:val="xl82"/>
    <w:basedOn w:val="a"/>
    <w:rsid w:val="00DB7A5B"/>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3">
    <w:name w:val="xl83"/>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4">
    <w:name w:val="xl84"/>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5">
    <w:name w:val="xl85"/>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6">
    <w:name w:val="xl86"/>
    <w:basedOn w:val="a"/>
    <w:rsid w:val="00DB7A5B"/>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7">
    <w:name w:val="xl87"/>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8">
    <w:name w:val="xl88"/>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89">
    <w:name w:val="xl89"/>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90">
    <w:name w:val="xl90"/>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u w:val="single"/>
    </w:rPr>
  </w:style>
  <w:style w:type="paragraph" w:customStyle="1" w:styleId="xl91">
    <w:name w:val="xl91"/>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3">
    <w:name w:val="xl93"/>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u w:val="single"/>
    </w:rPr>
  </w:style>
  <w:style w:type="paragraph" w:customStyle="1" w:styleId="xl94">
    <w:name w:val="xl94"/>
    <w:basedOn w:val="a"/>
    <w:rsid w:val="00DB7A5B"/>
    <w:pPr>
      <w:widowControl/>
      <w:pBdr>
        <w:bottom w:val="single" w:sz="4" w:space="0" w:color="auto"/>
      </w:pBdr>
      <w:spacing w:before="100" w:beforeAutospacing="1" w:after="100" w:afterAutospacing="1"/>
      <w:jc w:val="center"/>
      <w:textAlignment w:val="center"/>
    </w:pPr>
    <w:rPr>
      <w:rFonts w:ascii="方正小标宋简体" w:eastAsia="方正小标宋简体" w:hAnsi="宋体" w:cs="宋体"/>
      <w:kern w:val="0"/>
      <w:sz w:val="32"/>
      <w:szCs w:val="32"/>
    </w:rPr>
  </w:style>
  <w:style w:type="paragraph" w:customStyle="1" w:styleId="xl95">
    <w:name w:val="xl95"/>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96">
    <w:name w:val="xl96"/>
    <w:basedOn w:val="a"/>
    <w:rsid w:val="00DB7A5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97">
    <w:name w:val="xl97"/>
    <w:basedOn w:val="a"/>
    <w:rsid w:val="00DB7A5B"/>
    <w:pPr>
      <w:widowControl/>
      <w:pBdr>
        <w:left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98">
    <w:name w:val="xl98"/>
    <w:basedOn w:val="a"/>
    <w:rsid w:val="00DB7A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99">
    <w:name w:val="xl99"/>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0">
    <w:name w:val="xl100"/>
    <w:basedOn w:val="a"/>
    <w:rsid w:val="00DB7A5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101">
    <w:name w:val="xl101"/>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102">
    <w:name w:val="xl102"/>
    <w:basedOn w:val="a"/>
    <w:rsid w:val="00DB7A5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103">
    <w:name w:val="xl103"/>
    <w:basedOn w:val="a"/>
    <w:rsid w:val="00DB7A5B"/>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4">
    <w:name w:val="xl104"/>
    <w:basedOn w:val="a"/>
    <w:rsid w:val="00DB7A5B"/>
    <w:pPr>
      <w:widowControl/>
      <w:pBdr>
        <w:left w:val="single" w:sz="8"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5">
    <w:name w:val="xl105"/>
    <w:basedOn w:val="a"/>
    <w:rsid w:val="00DB7A5B"/>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6">
    <w:name w:val="xl106"/>
    <w:basedOn w:val="a"/>
    <w:rsid w:val="00DB7A5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7">
    <w:name w:val="xl107"/>
    <w:basedOn w:val="a"/>
    <w:rsid w:val="00DB7A5B"/>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108">
    <w:name w:val="xl108"/>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09">
    <w:name w:val="xl109"/>
    <w:basedOn w:val="a"/>
    <w:rsid w:val="00DB7A5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10">
    <w:name w:val="xl110"/>
    <w:basedOn w:val="a"/>
    <w:rsid w:val="00DB7A5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11">
    <w:name w:val="xl111"/>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2">
    <w:name w:val="xl112"/>
    <w:basedOn w:val="a"/>
    <w:rsid w:val="00DB7A5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u w:val="single"/>
    </w:rPr>
  </w:style>
  <w:style w:type="paragraph" w:customStyle="1" w:styleId="xl113">
    <w:name w:val="xl113"/>
    <w:basedOn w:val="a"/>
    <w:rsid w:val="00DB7A5B"/>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14">
    <w:name w:val="xl114"/>
    <w:basedOn w:val="a"/>
    <w:rsid w:val="00DB7A5B"/>
    <w:pPr>
      <w:widowControl/>
      <w:spacing w:before="100" w:beforeAutospacing="1" w:after="100" w:afterAutospacing="1"/>
      <w:jc w:val="center"/>
      <w:textAlignment w:val="center"/>
    </w:pPr>
    <w:rPr>
      <w:rFonts w:ascii="宋体" w:hAnsi="宋体" w:cs="宋体"/>
      <w:kern w:val="0"/>
      <w:sz w:val="24"/>
    </w:rPr>
  </w:style>
  <w:style w:type="paragraph" w:customStyle="1" w:styleId="xl115">
    <w:name w:val="xl115"/>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6">
    <w:name w:val="xl116"/>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117">
    <w:name w:val="xl117"/>
    <w:basedOn w:val="a"/>
    <w:rsid w:val="00DB7A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37059">
      <w:bodyDiv w:val="1"/>
      <w:marLeft w:val="0"/>
      <w:marRight w:val="0"/>
      <w:marTop w:val="0"/>
      <w:marBottom w:val="0"/>
      <w:divBdr>
        <w:top w:val="none" w:sz="0" w:space="0" w:color="auto"/>
        <w:left w:val="none" w:sz="0" w:space="0" w:color="auto"/>
        <w:bottom w:val="none" w:sz="0" w:space="0" w:color="auto"/>
        <w:right w:val="none" w:sz="0" w:space="0" w:color="auto"/>
      </w:divBdr>
    </w:div>
    <w:div w:id="425535382">
      <w:bodyDiv w:val="1"/>
      <w:marLeft w:val="0"/>
      <w:marRight w:val="0"/>
      <w:marTop w:val="0"/>
      <w:marBottom w:val="0"/>
      <w:divBdr>
        <w:top w:val="none" w:sz="0" w:space="0" w:color="auto"/>
        <w:left w:val="none" w:sz="0" w:space="0" w:color="auto"/>
        <w:bottom w:val="none" w:sz="0" w:space="0" w:color="auto"/>
        <w:right w:val="none" w:sz="0" w:space="0" w:color="auto"/>
      </w:divBdr>
    </w:div>
    <w:div w:id="896821668">
      <w:bodyDiv w:val="1"/>
      <w:marLeft w:val="0"/>
      <w:marRight w:val="0"/>
      <w:marTop w:val="0"/>
      <w:marBottom w:val="0"/>
      <w:divBdr>
        <w:top w:val="none" w:sz="0" w:space="0" w:color="auto"/>
        <w:left w:val="none" w:sz="0" w:space="0" w:color="auto"/>
        <w:bottom w:val="none" w:sz="0" w:space="0" w:color="auto"/>
        <w:right w:val="none" w:sz="0" w:space="0" w:color="auto"/>
      </w:divBdr>
    </w:div>
    <w:div w:id="19460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imin.gov.cn/"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zouping.gov.cn/" TargetMode="Externa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19</Pages>
  <Words>1287</Words>
  <Characters>7337</Characters>
  <Application>Microsoft Office Word</Application>
  <DocSecurity>0</DocSecurity>
  <Lines>61</Lines>
  <Paragraphs>17</Paragraphs>
  <ScaleCrop>false</ScaleCrop>
  <Company>Microsoft</Company>
  <LinksUpToDate>false</LinksUpToDate>
  <CharactersWithSpaces>8607</CharactersWithSpaces>
  <SharedDoc>false</SharedDoc>
  <HLinks>
    <vt:vector size="96" baseType="variant">
      <vt:variant>
        <vt:i4>7798816</vt:i4>
      </vt:variant>
      <vt:variant>
        <vt:i4>45</vt:i4>
      </vt:variant>
      <vt:variant>
        <vt:i4>0</vt:i4>
      </vt:variant>
      <vt:variant>
        <vt:i4>5</vt:i4>
      </vt:variant>
      <vt:variant>
        <vt:lpwstr>http://www.zouping.gov.cn/</vt:lpwstr>
      </vt:variant>
      <vt:variant>
        <vt:lpwstr/>
      </vt:variant>
      <vt:variant>
        <vt:i4>4325460</vt:i4>
      </vt:variant>
      <vt:variant>
        <vt:i4>42</vt:i4>
      </vt:variant>
      <vt:variant>
        <vt:i4>0</vt:i4>
      </vt:variant>
      <vt:variant>
        <vt:i4>5</vt:i4>
      </vt:variant>
      <vt:variant>
        <vt:lpwstr>http://www.huimin.gov.cn/</vt:lpwstr>
      </vt:variant>
      <vt:variant>
        <vt:lpwstr/>
      </vt:variant>
      <vt:variant>
        <vt:i4>7864362</vt:i4>
      </vt:variant>
      <vt:variant>
        <vt:i4>39</vt:i4>
      </vt:variant>
      <vt:variant>
        <vt:i4>0</vt:i4>
      </vt:variant>
      <vt:variant>
        <vt:i4>5</vt:i4>
      </vt:variant>
      <vt:variant>
        <vt:lpwstr>http://www.gaotang.gov.cn/</vt:lpwstr>
      </vt:variant>
      <vt:variant>
        <vt:lpwstr/>
      </vt:variant>
      <vt:variant>
        <vt:i4>7471143</vt:i4>
      </vt:variant>
      <vt:variant>
        <vt:i4>36</vt:i4>
      </vt:variant>
      <vt:variant>
        <vt:i4>0</vt:i4>
      </vt:variant>
      <vt:variant>
        <vt:i4>5</vt:i4>
      </vt:variant>
      <vt:variant>
        <vt:lpwstr>http://www.chiping.gov.cn/</vt:lpwstr>
      </vt:variant>
      <vt:variant>
        <vt:lpwstr/>
      </vt:variant>
      <vt:variant>
        <vt:i4>2752574</vt:i4>
      </vt:variant>
      <vt:variant>
        <vt:i4>33</vt:i4>
      </vt:variant>
      <vt:variant>
        <vt:i4>0</vt:i4>
      </vt:variant>
      <vt:variant>
        <vt:i4>5</vt:i4>
      </vt:variant>
      <vt:variant>
        <vt:lpwstr>http://www.sdsx.gov.cn/</vt:lpwstr>
      </vt:variant>
      <vt:variant>
        <vt:lpwstr/>
      </vt:variant>
      <vt:variant>
        <vt:i4>6553725</vt:i4>
      </vt:variant>
      <vt:variant>
        <vt:i4>30</vt:i4>
      </vt:variant>
      <vt:variant>
        <vt:i4>0</vt:i4>
      </vt:variant>
      <vt:variant>
        <vt:i4>5</vt:i4>
      </vt:variant>
      <vt:variant>
        <vt:lpwstr>http://www.guanxian.gov.cn/gxxxgk/xzfbmxxgk/gxjyj/</vt:lpwstr>
      </vt:variant>
      <vt:variant>
        <vt:lpwstr/>
      </vt:variant>
      <vt:variant>
        <vt:i4>3997731</vt:i4>
      </vt:variant>
      <vt:variant>
        <vt:i4>27</vt:i4>
      </vt:variant>
      <vt:variant>
        <vt:i4>0</vt:i4>
      </vt:variant>
      <vt:variant>
        <vt:i4>5</vt:i4>
      </vt:variant>
      <vt:variant>
        <vt:lpwstr>http://www.sdde.gov.cn/</vt:lpwstr>
      </vt:variant>
      <vt:variant>
        <vt:lpwstr/>
      </vt:variant>
      <vt:variant>
        <vt:i4>7077945</vt:i4>
      </vt:variant>
      <vt:variant>
        <vt:i4>24</vt:i4>
      </vt:variant>
      <vt:variant>
        <vt:i4>0</vt:i4>
      </vt:variant>
      <vt:variant>
        <vt:i4>5</vt:i4>
      </vt:variant>
      <vt:variant>
        <vt:lpwstr>http://www.dongchangfu.gov.cn/</vt:lpwstr>
      </vt:variant>
      <vt:variant>
        <vt:lpwstr/>
      </vt:variant>
      <vt:variant>
        <vt:i4>3080243</vt:i4>
      </vt:variant>
      <vt:variant>
        <vt:i4>21</vt:i4>
      </vt:variant>
      <vt:variant>
        <vt:i4>0</vt:i4>
      </vt:variant>
      <vt:variant>
        <vt:i4>5</vt:i4>
      </vt:variant>
      <vt:variant>
        <vt:lpwstr>http://dzedu.dezhou.gov.cn/</vt:lpwstr>
      </vt:variant>
      <vt:variant>
        <vt:lpwstr/>
      </vt:variant>
      <vt:variant>
        <vt:i4>1900623</vt:i4>
      </vt:variant>
      <vt:variant>
        <vt:i4>18</vt:i4>
      </vt:variant>
      <vt:variant>
        <vt:i4>0</vt:i4>
      </vt:variant>
      <vt:variant>
        <vt:i4>5</vt:i4>
      </vt:variant>
      <vt:variant>
        <vt:lpwstr>http://jyj.linyi.gov.cn/</vt:lpwstr>
      </vt:variant>
      <vt:variant>
        <vt:lpwstr/>
      </vt:variant>
      <vt:variant>
        <vt:i4>327775</vt:i4>
      </vt:variant>
      <vt:variant>
        <vt:i4>15</vt:i4>
      </vt:variant>
      <vt:variant>
        <vt:i4>0</vt:i4>
      </vt:variant>
      <vt:variant>
        <vt:i4>5</vt:i4>
      </vt:variant>
      <vt:variant>
        <vt:lpwstr>http://jyj.taian.gov.cn/</vt:lpwstr>
      </vt:variant>
      <vt:variant>
        <vt:lpwstr/>
      </vt:variant>
      <vt:variant>
        <vt:i4>4128885</vt:i4>
      </vt:variant>
      <vt:variant>
        <vt:i4>12</vt:i4>
      </vt:variant>
      <vt:variant>
        <vt:i4>0</vt:i4>
      </vt:variant>
      <vt:variant>
        <vt:i4>5</vt:i4>
      </vt:variant>
      <vt:variant>
        <vt:lpwstr>http://jnjy.jining.gov.cn/</vt:lpwstr>
      </vt:variant>
      <vt:variant>
        <vt:lpwstr/>
      </vt:variant>
      <vt:variant>
        <vt:i4>7209010</vt:i4>
      </vt:variant>
      <vt:variant>
        <vt:i4>9</vt:i4>
      </vt:variant>
      <vt:variant>
        <vt:i4>0</vt:i4>
      </vt:variant>
      <vt:variant>
        <vt:i4>5</vt:i4>
      </vt:variant>
      <vt:variant>
        <vt:lpwstr>http://jyj.weifang.gov.cn/</vt:lpwstr>
      </vt:variant>
      <vt:variant>
        <vt:lpwstr/>
      </vt:variant>
      <vt:variant>
        <vt:i4>83272672</vt:i4>
      </vt:variant>
      <vt:variant>
        <vt:i4>6</vt:i4>
      </vt:variant>
      <vt:variant>
        <vt:i4>0</vt:i4>
      </vt:variant>
      <vt:variant>
        <vt:i4>5</vt:i4>
      </vt:variant>
      <vt:variant>
        <vt:lpwstr>http://jyj.yantai.gov.cn/或“烟台教育发布”公众微信号</vt:lpwstr>
      </vt:variant>
      <vt:variant>
        <vt:lpwstr/>
      </vt:variant>
      <vt:variant>
        <vt:i4>1900610</vt:i4>
      </vt:variant>
      <vt:variant>
        <vt:i4>3</vt:i4>
      </vt:variant>
      <vt:variant>
        <vt:i4>0</vt:i4>
      </vt:variant>
      <vt:variant>
        <vt:i4>5</vt:i4>
      </vt:variant>
      <vt:variant>
        <vt:lpwstr>http://edu.zaozhuang.gov.cn/</vt:lpwstr>
      </vt:variant>
      <vt:variant>
        <vt:lpwstr/>
      </vt:variant>
      <vt:variant>
        <vt:i4>7471149</vt:i4>
      </vt:variant>
      <vt:variant>
        <vt:i4>0</vt:i4>
      </vt:variant>
      <vt:variant>
        <vt:i4>0</vt:i4>
      </vt:variant>
      <vt:variant>
        <vt:i4>5</vt:i4>
      </vt:variant>
      <vt:variant>
        <vt:lpwstr>http://edu.qingdao.gov.cn/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刘依林(教师处)</dc:creator>
  <cp:lastModifiedBy>吴杨</cp:lastModifiedBy>
  <cp:revision>10</cp:revision>
  <cp:lastPrinted>2019-11-27T07:49:00Z</cp:lastPrinted>
  <dcterms:created xsi:type="dcterms:W3CDTF">2019-11-27T06:41:00Z</dcterms:created>
  <dcterms:modified xsi:type="dcterms:W3CDTF">2019-12-06T08:02:00Z</dcterms:modified>
</cp:coreProperties>
</file>