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7A" w:rsidRPr="003A2508" w:rsidRDefault="0098137A" w:rsidP="0098137A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 w:rsidRPr="003A2508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附件1:</w:t>
      </w:r>
    </w:p>
    <w:p w:rsidR="0098137A" w:rsidRPr="003A2508" w:rsidRDefault="0098137A" w:rsidP="0098137A">
      <w:pPr>
        <w:jc w:val="center"/>
        <w:rPr>
          <w:rFonts w:ascii="仿宋" w:eastAsia="仿宋" w:hAnsi="仿宋" w:cs="黑体"/>
          <w:b/>
          <w:bCs/>
          <w:sz w:val="32"/>
          <w:szCs w:val="32"/>
        </w:rPr>
      </w:pPr>
      <w:r w:rsidRPr="003A2508">
        <w:rPr>
          <w:rFonts w:ascii="仿宋" w:eastAsia="仿宋" w:hAnsi="仿宋" w:cs="黑体" w:hint="eastAsia"/>
          <w:b/>
          <w:bCs/>
          <w:sz w:val="32"/>
          <w:szCs w:val="32"/>
        </w:rPr>
        <w:t>2019年博兴县卫生系统公开招聘工作人员计划表</w:t>
      </w:r>
    </w:p>
    <w:p w:rsidR="0098137A" w:rsidRDefault="0098137A" w:rsidP="0098137A">
      <w:pPr>
        <w:jc w:val="center"/>
        <w:rPr>
          <w:rFonts w:ascii="仿宋_GB2312" w:eastAsia="仿宋_GB2312" w:hAnsi="仿宋_GB2312" w:cs="仿宋_GB2312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573"/>
        <w:gridCol w:w="692"/>
        <w:gridCol w:w="930"/>
        <w:gridCol w:w="692"/>
        <w:gridCol w:w="692"/>
        <w:gridCol w:w="1168"/>
        <w:gridCol w:w="811"/>
        <w:gridCol w:w="2240"/>
        <w:gridCol w:w="6647"/>
      </w:tblGrid>
      <w:tr w:rsidR="0098137A" w:rsidTr="0098137A">
        <w:trPr>
          <w:trHeight w:val="110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主管部门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</w:t>
            </w:r>
          </w:p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经费形式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</w:t>
            </w:r>
          </w:p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岗位代码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招聘人数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学历要求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学位要求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招聘专业要求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98137A" w:rsidTr="0098137A">
        <w:trPr>
          <w:trHeight w:val="562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博兴县卫生健康局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镇</w:t>
            </w:r>
          </w:p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卫生院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财政</w:t>
            </w:r>
          </w:p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补贴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初级</w:t>
            </w:r>
          </w:p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专业技术岗位</w:t>
            </w:r>
          </w:p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学士及以上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临床医学、全科医学</w:t>
            </w:r>
          </w:p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湖滨镇卫生院3人、吕艺镇卫生院1人、曹王镇卫生院1人、店子镇卫生院1人 兴福镇卫生院1人、  陈户镇卫生院1人</w:t>
            </w:r>
          </w:p>
        </w:tc>
      </w:tr>
      <w:tr w:rsidR="0098137A" w:rsidTr="0098137A">
        <w:trPr>
          <w:trHeight w:val="562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学士及以上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中医学、针灸推拿学、中西医临床医学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吕艺镇卫生院1人、兴福镇卫生院1人、乔庄镇卫生院1人</w:t>
            </w:r>
          </w:p>
        </w:tc>
      </w:tr>
      <w:tr w:rsidR="0098137A" w:rsidTr="0098137A">
        <w:trPr>
          <w:trHeight w:val="587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学士及以上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医学影像学、放射医学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店子镇卫生院1人、乔庄镇卫生院1人、陈户镇卫生院1人</w:t>
            </w:r>
          </w:p>
        </w:tc>
      </w:tr>
      <w:tr w:rsidR="0098137A" w:rsidTr="0098137A">
        <w:trPr>
          <w:trHeight w:val="587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学士及以上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药学、中药学、临床药学、应用药学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店子镇卫生院1人</w:t>
            </w:r>
          </w:p>
        </w:tc>
      </w:tr>
      <w:tr w:rsidR="0098137A" w:rsidTr="0098137A">
        <w:trPr>
          <w:trHeight w:val="562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7A" w:rsidRDefault="0098137A" w:rsidP="003E637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全日制大专及以上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护理、护理学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曹王镇卫生院1人、乔庄镇卫生院1人</w:t>
            </w:r>
          </w:p>
        </w:tc>
      </w:tr>
      <w:tr w:rsidR="0098137A" w:rsidTr="0098137A">
        <w:trPr>
          <w:trHeight w:val="415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7A" w:rsidRDefault="0098137A" w:rsidP="003E637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98137A" w:rsidRDefault="0098137A" w:rsidP="0098137A">
      <w:pPr>
        <w:sectPr w:rsidR="0098137A" w:rsidSect="0098137A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E72858" w:rsidRDefault="00E72858" w:rsidP="0098137A"/>
    <w:sectPr w:rsidR="00E72858" w:rsidSect="009813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37A"/>
    <w:rsid w:val="0098137A"/>
    <w:rsid w:val="00E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3B8C21-A773-45B6-A93B-D698D8D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2019-11-25T09:10:00Z</dcterms:created>
  <dcterms:modified xsi:type="dcterms:W3CDTF">2019-11-25T09:12:00Z</dcterms:modified>
</cp:coreProperties>
</file>