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 w:line="466" w:lineRule="exact"/>
        <w:ind w:right="449"/>
        <w:jc w:val="center"/>
        <w:rPr>
          <w:rFonts w:hint="default"/>
          <w:w w:val="95"/>
          <w:sz w:val="36"/>
        </w:rPr>
      </w:pPr>
      <w:r>
        <w:rPr>
          <w:rFonts w:hint="default"/>
          <w:w w:val="95"/>
          <w:sz w:val="36"/>
        </w:rPr>
        <w:t xml:space="preserve">2019   </w:t>
      </w:r>
      <w:r>
        <w:rPr>
          <w:rFonts w:hint="default"/>
          <w:spacing w:val="69"/>
          <w:w w:val="95"/>
          <w:sz w:val="36"/>
        </w:rPr>
        <w:t xml:space="preserve"> </w:t>
      </w:r>
      <w:r>
        <w:rPr>
          <w:rFonts w:hint="default"/>
          <w:w w:val="95"/>
          <w:sz w:val="36"/>
        </w:rPr>
        <w:t>年兰陵县部分事业单位公开招聘教师进入面试资格</w:t>
      </w:r>
    </w:p>
    <w:p>
      <w:pPr>
        <w:pStyle w:val="3"/>
        <w:kinsoku w:val="0"/>
        <w:overflowPunct w:val="0"/>
        <w:spacing w:beforeLines="0" w:afterLines="0" w:line="594" w:lineRule="exact"/>
        <w:ind w:left="165" w:right="449"/>
        <w:jc w:val="center"/>
        <w:rPr>
          <w:rFonts w:hint="default" w:ascii="Microsoft JhengHei" w:hAnsi="Microsoft JhengHei" w:eastAsia="Microsoft JhengHei"/>
          <w:sz w:val="36"/>
        </w:rPr>
      </w:pPr>
      <w:r>
        <w:rPr>
          <w:rFonts w:hint="default" w:ascii="Microsoft JhengHei" w:hAnsi="Microsoft JhengHei" w:eastAsia="Microsoft JhengHei"/>
          <w:sz w:val="36"/>
        </w:rPr>
        <w:t>审查范围人员名单</w:t>
      </w: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91.8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footerReference r:id="rId3" w:type="default"/>
          <w:pgSz w:w="11910" w:h="16840"/>
          <w:pgMar w:top="1580" w:right="1060" w:bottom="1140" w:left="1460" w:header="0" w:footer="958" w:gutter="0"/>
          <w:lnNumType w:countBy="0" w:distance="360"/>
          <w:pgNumType w:start="2"/>
          <w:cols w:equalWidth="0" w:num="1">
            <w:col w:w="9390"/>
          </w:cols>
        </w:sectPr>
      </w:pPr>
    </w:p>
    <w:p>
      <w:pPr>
        <w:pStyle w:val="3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3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1140" w:left="1460" w:header="0" w:footer="958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3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109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50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1140" w:left="1460" w:header="0" w:footer="958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3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139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149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78.3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1140" w:left="1460" w:header="0" w:footer="958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3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159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169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179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71.2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1140" w:left="1460" w:header="0" w:footer="958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3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00"/>
        <w:gridCol w:w="2940"/>
        <w:gridCol w:w="20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1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9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准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证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62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189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9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78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246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-2"/>
                <w:w w:val="95"/>
                <w:sz w:val="20"/>
              </w:rPr>
              <w:t>197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9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76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55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0" w:lineRule="exact"/>
              <w:ind w:left="3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68.4</w:t>
            </w:r>
          </w:p>
        </w:tc>
      </w:tr>
    </w:tbl>
    <w:p/>
    <w:p>
      <w:bookmarkStart w:id="0" w:name="_GoBack"/>
      <w:bookmarkEnd w:id="0"/>
    </w:p>
    <w:sectPr>
      <w:pgSz w:w="11910" w:h="16840"/>
      <w:pgMar w:top="1580" w:right="1060" w:bottom="1140" w:left="1460" w:header="0" w:footer="958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/>
        <w:sz w:val="20"/>
      </w:rPr>
    </w:pPr>
    <w:r>
      <w:rPr>
        <w:rFonts w:hint="default"/>
        <w:sz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9931400</wp:posOffset>
              </wp:positionV>
              <wp:extent cx="10795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Lines="0" w:afterLines="0" w:line="204" w:lineRule="exact"/>
                            <w:ind w:left="40"/>
                            <w:rPr>
                              <w:rFonts w:hint="default" w:ascii="Times New Roman" w:hAnsi="Times New Roman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5.1pt;margin-top:782pt;height:11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qe+oO9kAAAAP&#10;AQAADwAAAGRycy9kb3ducmV2LnhtbE1Py07DMBC8I/EP1iJxo3ZLCSXEqRCCE1JFGg4cnXibRI3X&#10;IXYf/H03J7jtPDQ7k63PrhdHHEPnScN8pkAg1d521Gj4Kt/vViBCNGRN7wk1/GKAdX59lZnU+hMV&#10;eNzGRnAIhdRoaGMcUilD3aIzYeYHJNZ2fnQmMhwbaUdz4nDXy4VSiXSmI/7QmgFfW6z324PT8PJN&#10;xVv3s6k+i13RleWToo9kr/XtzVw9g4h4jn9mmOpzdci5U+UPZIPoGat7tWAvXw/JkmdNHrV8ZK6a&#10;uFWiQOaZ/L8jvwBQSwMEFAAAAAgAh07iQEkYUsKeAQAAIwMAAA4AAABkcnMvZTJvRG9jLnhtbK1S&#10;wW4TMRC9I/EPlu/Em6JSusqmEqpaISFAavsBjtfOWrI91tjNbn4A/oATF+58V76DsZuktL0hLt7Z&#10;mfGb9954cTF5xzYak4XQ8fms4UwHBb0N647f3V69ec9ZyjL00kHQHd/qxC+Wr18txtjqExjA9RoZ&#10;gYTUjrHjQ86xFSKpQXuZZhB1oKIB9DLTL65Fj3IkdO/ESdO8EyNgHxGUTomylw9Fvqz4xmiVvxiT&#10;dGau48Qt1xPruSqnWC5ku0YZB6v2NOQ/sPDSBhp6hLqUWbJ7tC+gvFUICUyeKfACjLFKVw2kZt48&#10;U3MzyKirFjInxaNN6f/Bqs+br8hsT7vjLEhPK9r9+L77+Xv36xubF3vGmFrquonUl6cPMJXWfT5R&#10;sqieDPryJT2M6mT09miunjJT5VJzdn5KFUWl+dvzs6aaLx4vR0z5WoNnJeg40u6qpXLzKWUaSK2H&#10;ljIrwJV1ru7PhScJaiwZUZg/MCxRnlbTnvYK+i2pcR8DOVlexSHAQ7A6BPcR7XogOlVzhaRNVDL7&#10;V1NW/fd/Hfz4tp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nvqDvZAAAADwEAAA8AAAAAAAAA&#10;AQAgAAAAIgAAAGRycy9kb3ducmV2LnhtbFBLAQIUABQAAAAIAIdO4kBJGFLCngEAACMDAAAOAAAA&#10;AAAAAAEAIAAAACgBAABkcnMvZTJvRG9jLnhtbFBLBQYAAAAABgAGAFkBAAA4BQAAAAA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Lines="0" w:afterLines="0" w:line="204" w:lineRule="exact"/>
                      <w:ind w:left="40"/>
                      <w:rPr>
                        <w:rFonts w:hint="default" w:ascii="Times New Roman" w:hAnsi="Times New Roman" w:eastAsia="Times New Roman"/>
                        <w:sz w:val="18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E5864"/>
    <w:rsid w:val="7B0E5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65"/>
      <w:outlineLvl w:val="0"/>
    </w:pPr>
    <w:rPr>
      <w:rFonts w:hint="default" w:ascii="Microsoft JhengHei" w:hAnsi="Microsoft JhengHei" w:eastAsia="Microsoft JhengHei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08"/>
    </w:pPr>
    <w:rPr>
      <w:rFonts w:hint="default" w:ascii="Microsoft JhengHei" w:hAnsi="Microsoft JhengHei" w:eastAsia="Microsoft JhengHei"/>
      <w:sz w:val="32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2019-11-22T08:44:00Z</dcterms:created>
  <dc:creator>慢热Cc</dc:creator>
  <cp:lastModifiedBy>慢热Cc</cp:lastModifiedBy>
  <dcterms:modified xsi:type="dcterms:W3CDTF">2019-11-22T08:45:33Z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