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72" w:rsidRDefault="00E70972" w:rsidP="00E70972">
      <w:pPr>
        <w:spacing w:line="540" w:lineRule="exact"/>
        <w:jc w:val="left"/>
        <w:rPr>
          <w:rFonts w:eastAsia="黑体"/>
          <w:bCs/>
          <w:color w:val="000000"/>
          <w:szCs w:val="32"/>
        </w:rPr>
      </w:pPr>
      <w:r w:rsidRPr="005F6F69">
        <w:rPr>
          <w:rFonts w:eastAsia="黑体"/>
          <w:bCs/>
          <w:color w:val="000000"/>
          <w:szCs w:val="32"/>
        </w:rPr>
        <w:t>附件</w:t>
      </w:r>
      <w:r w:rsidRPr="005F6F69">
        <w:rPr>
          <w:rFonts w:eastAsia="黑体"/>
          <w:bCs/>
          <w:color w:val="000000"/>
          <w:szCs w:val="32"/>
        </w:rPr>
        <w:t>1</w:t>
      </w:r>
    </w:p>
    <w:p w:rsidR="00E70972" w:rsidRPr="000605B6" w:rsidRDefault="00E70972" w:rsidP="00E70972">
      <w:pPr>
        <w:spacing w:line="540" w:lineRule="exact"/>
        <w:jc w:val="center"/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</w:pPr>
      <w:r w:rsidRPr="000605B6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面</w:t>
      </w:r>
      <w:r>
        <w:rPr>
          <w:rFonts w:ascii="方正小标宋简体" w:eastAsia="方正小标宋简体" w:hAnsi="宋体"/>
          <w:bCs/>
          <w:color w:val="000000"/>
          <w:sz w:val="44"/>
          <w:szCs w:val="44"/>
        </w:rPr>
        <w:t xml:space="preserve"> </w:t>
      </w:r>
      <w:r w:rsidRPr="000605B6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试</w:t>
      </w:r>
      <w:r>
        <w:rPr>
          <w:rFonts w:ascii="方正小标宋简体" w:eastAsia="方正小标宋简体" w:hAnsi="宋体"/>
          <w:bCs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注 意 事 项</w:t>
      </w:r>
    </w:p>
    <w:p w:rsidR="00E70972" w:rsidRPr="00A423DA" w:rsidRDefault="00E70972" w:rsidP="00E70972">
      <w:pPr>
        <w:spacing w:line="540" w:lineRule="exact"/>
        <w:ind w:firstLineChars="200" w:firstLine="560"/>
        <w:rPr>
          <w:color w:val="000000"/>
          <w:sz w:val="28"/>
          <w:szCs w:val="28"/>
        </w:rPr>
      </w:pPr>
    </w:p>
    <w:p w:rsidR="00E70972" w:rsidRPr="00E44245" w:rsidRDefault="00E70972" w:rsidP="00E70972">
      <w:pPr>
        <w:spacing w:line="540" w:lineRule="exact"/>
        <w:ind w:firstLineChars="200" w:firstLine="640"/>
        <w:rPr>
          <w:color w:val="000000"/>
          <w:szCs w:val="32"/>
        </w:rPr>
      </w:pPr>
      <w:r w:rsidRPr="00E44245">
        <w:rPr>
          <w:rFonts w:hint="eastAsia"/>
          <w:color w:val="000000"/>
          <w:szCs w:val="32"/>
        </w:rPr>
        <w:t>一、面试人员必须携带</w:t>
      </w:r>
      <w:r w:rsidRPr="004A3076">
        <w:rPr>
          <w:rFonts w:hint="eastAsia"/>
          <w:b/>
          <w:szCs w:val="32"/>
        </w:rPr>
        <w:t>面试通知单和本人有效居民身份证</w:t>
      </w:r>
      <w:r w:rsidRPr="00E44245">
        <w:rPr>
          <w:rFonts w:hint="eastAsia"/>
          <w:color w:val="000000"/>
          <w:szCs w:val="32"/>
        </w:rPr>
        <w:t>在规定时间内入</w:t>
      </w:r>
      <w:proofErr w:type="gramStart"/>
      <w:r w:rsidRPr="00E44245">
        <w:rPr>
          <w:rFonts w:hint="eastAsia"/>
          <w:color w:val="000000"/>
          <w:szCs w:val="32"/>
        </w:rPr>
        <w:t>闱</w:t>
      </w:r>
      <w:proofErr w:type="gramEnd"/>
      <w:r w:rsidRPr="00E44245">
        <w:rPr>
          <w:rFonts w:hint="eastAsia"/>
          <w:color w:val="000000"/>
          <w:szCs w:val="32"/>
        </w:rPr>
        <w:t>参加面试。要自觉遵守面试纪律，维护考试秩序，服从工作人员管理，按面试程序和要求参加面试。</w:t>
      </w:r>
    </w:p>
    <w:p w:rsidR="00E70972" w:rsidRPr="00E44245" w:rsidRDefault="00E70972" w:rsidP="00E70972">
      <w:pPr>
        <w:spacing w:line="540" w:lineRule="exact"/>
        <w:ind w:firstLineChars="200" w:firstLine="640"/>
        <w:rPr>
          <w:color w:val="000000"/>
          <w:szCs w:val="32"/>
        </w:rPr>
      </w:pPr>
      <w:r w:rsidRPr="00E44245">
        <w:rPr>
          <w:rFonts w:hint="eastAsia"/>
          <w:color w:val="000000"/>
          <w:szCs w:val="32"/>
        </w:rPr>
        <w:t>二、面试人员入</w:t>
      </w:r>
      <w:proofErr w:type="gramStart"/>
      <w:r w:rsidRPr="00E44245">
        <w:rPr>
          <w:rFonts w:hint="eastAsia"/>
          <w:color w:val="000000"/>
          <w:szCs w:val="32"/>
        </w:rPr>
        <w:t>闱</w:t>
      </w:r>
      <w:proofErr w:type="gramEnd"/>
      <w:r w:rsidRPr="00E44245">
        <w:rPr>
          <w:rFonts w:hint="eastAsia"/>
          <w:color w:val="000000"/>
          <w:szCs w:val="32"/>
        </w:rPr>
        <w:t>后须将携带的所有通信工具、电子储存记忆录放等设备交由工作人员统一保管，在整个入</w:t>
      </w:r>
      <w:proofErr w:type="gramStart"/>
      <w:r w:rsidRPr="00E44245">
        <w:rPr>
          <w:rFonts w:hint="eastAsia"/>
          <w:color w:val="000000"/>
          <w:szCs w:val="32"/>
        </w:rPr>
        <w:t>闱</w:t>
      </w:r>
      <w:proofErr w:type="gramEnd"/>
      <w:r w:rsidRPr="00E44245">
        <w:rPr>
          <w:rFonts w:hint="eastAsia"/>
          <w:color w:val="000000"/>
          <w:szCs w:val="32"/>
        </w:rPr>
        <w:t>面试期间不得携带、使用。在进入面试考场时，不得携带任何自带物品和资料。</w:t>
      </w:r>
    </w:p>
    <w:p w:rsidR="00E70972" w:rsidRPr="00E44245" w:rsidRDefault="00E70972" w:rsidP="00E70972">
      <w:pPr>
        <w:spacing w:line="540" w:lineRule="exact"/>
        <w:ind w:firstLineChars="200" w:firstLine="640"/>
        <w:rPr>
          <w:color w:val="000000"/>
          <w:szCs w:val="32"/>
        </w:rPr>
      </w:pPr>
      <w:r w:rsidRPr="00E44245">
        <w:rPr>
          <w:rFonts w:hint="eastAsia"/>
          <w:color w:val="000000"/>
          <w:szCs w:val="32"/>
        </w:rPr>
        <w:t>三、面试人员在开考前</w:t>
      </w:r>
      <w:proofErr w:type="gramStart"/>
      <w:r w:rsidRPr="00E44245">
        <w:rPr>
          <w:rFonts w:hint="eastAsia"/>
          <w:color w:val="000000"/>
          <w:szCs w:val="32"/>
        </w:rPr>
        <w:t>进入候考室</w:t>
      </w:r>
      <w:proofErr w:type="gramEnd"/>
      <w:r w:rsidRPr="00E44245">
        <w:rPr>
          <w:rFonts w:hint="eastAsia"/>
          <w:color w:val="000000"/>
          <w:szCs w:val="32"/>
        </w:rPr>
        <w:t>抽签，按抽签顺序参加面试。候考期间，不得相互交谈和大声喧哗。</w:t>
      </w:r>
    </w:p>
    <w:p w:rsidR="00E70972" w:rsidRPr="005C2E49" w:rsidRDefault="00E70972" w:rsidP="00E70972">
      <w:pPr>
        <w:spacing w:line="540" w:lineRule="exact"/>
        <w:ind w:firstLineChars="200" w:firstLine="640"/>
        <w:rPr>
          <w:szCs w:val="32"/>
        </w:rPr>
      </w:pPr>
      <w:r>
        <w:rPr>
          <w:rFonts w:hint="eastAsia"/>
          <w:color w:val="000000"/>
          <w:szCs w:val="32"/>
        </w:rPr>
        <w:t>四</w:t>
      </w:r>
      <w:r w:rsidRPr="00E44245">
        <w:rPr>
          <w:rFonts w:hint="eastAsia"/>
          <w:color w:val="000000"/>
          <w:szCs w:val="32"/>
        </w:rPr>
        <w:t>、</w:t>
      </w:r>
      <w:r>
        <w:rPr>
          <w:rFonts w:hint="eastAsia"/>
          <w:color w:val="000000"/>
          <w:szCs w:val="32"/>
        </w:rPr>
        <w:t>面试</w:t>
      </w:r>
      <w:r>
        <w:rPr>
          <w:color w:val="000000"/>
          <w:szCs w:val="32"/>
        </w:rPr>
        <w:t>期间，</w:t>
      </w:r>
      <w:r w:rsidRPr="00E44245">
        <w:rPr>
          <w:rFonts w:hint="eastAsia"/>
          <w:color w:val="000000"/>
          <w:szCs w:val="32"/>
        </w:rPr>
        <w:t>面试人员应</w:t>
      </w:r>
      <w:r>
        <w:rPr>
          <w:rFonts w:hint="eastAsia"/>
          <w:color w:val="000000"/>
          <w:szCs w:val="32"/>
        </w:rPr>
        <w:t>如实</w:t>
      </w:r>
      <w:r>
        <w:rPr>
          <w:color w:val="000000"/>
          <w:szCs w:val="32"/>
        </w:rPr>
        <w:t>回答面试</w:t>
      </w:r>
      <w:r w:rsidRPr="00E44245">
        <w:rPr>
          <w:rFonts w:hint="eastAsia"/>
          <w:color w:val="000000"/>
          <w:szCs w:val="32"/>
        </w:rPr>
        <w:t>考官</w:t>
      </w:r>
      <w:r>
        <w:rPr>
          <w:rFonts w:hint="eastAsia"/>
          <w:color w:val="000000"/>
          <w:szCs w:val="32"/>
        </w:rPr>
        <w:t>提出</w:t>
      </w:r>
      <w:r>
        <w:rPr>
          <w:color w:val="000000"/>
          <w:szCs w:val="32"/>
        </w:rPr>
        <w:t>的问题，</w:t>
      </w:r>
      <w:r>
        <w:rPr>
          <w:rFonts w:hint="eastAsia"/>
          <w:color w:val="000000"/>
          <w:szCs w:val="32"/>
        </w:rPr>
        <w:t>服从和</w:t>
      </w:r>
      <w:r>
        <w:rPr>
          <w:color w:val="000000"/>
          <w:szCs w:val="32"/>
        </w:rPr>
        <w:t>配合面试考官完成本次面试</w:t>
      </w:r>
      <w:r>
        <w:rPr>
          <w:rFonts w:hint="eastAsia"/>
          <w:color w:val="000000"/>
          <w:szCs w:val="32"/>
        </w:rPr>
        <w:t>。</w:t>
      </w:r>
      <w:r w:rsidRPr="00E44245">
        <w:rPr>
          <w:rFonts w:hint="eastAsia"/>
          <w:color w:val="000000"/>
          <w:szCs w:val="32"/>
        </w:rPr>
        <w:t>在</w:t>
      </w:r>
      <w:r>
        <w:rPr>
          <w:rFonts w:hint="eastAsia"/>
          <w:color w:val="000000"/>
          <w:szCs w:val="32"/>
        </w:rPr>
        <w:t>回答问题</w:t>
      </w:r>
      <w:r>
        <w:rPr>
          <w:color w:val="000000"/>
          <w:szCs w:val="32"/>
        </w:rPr>
        <w:t>前</w:t>
      </w:r>
      <w:r>
        <w:rPr>
          <w:rFonts w:hint="eastAsia"/>
          <w:color w:val="000000"/>
          <w:szCs w:val="32"/>
        </w:rPr>
        <w:t>，可</w:t>
      </w:r>
      <w:r w:rsidRPr="00E44245">
        <w:rPr>
          <w:rFonts w:hint="eastAsia"/>
          <w:color w:val="000000"/>
          <w:szCs w:val="32"/>
        </w:rPr>
        <w:t>进行必要的准备和思考。</w:t>
      </w:r>
    </w:p>
    <w:p w:rsidR="00E70972" w:rsidRPr="00E44245" w:rsidRDefault="00E70972" w:rsidP="00E70972">
      <w:pPr>
        <w:spacing w:line="54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五、面试人员面试结束后请立即离场，由工作人员引领到休息室等候，等候期间须保持安静，</w:t>
      </w:r>
      <w:r w:rsidRPr="00E44245">
        <w:rPr>
          <w:rFonts w:hint="eastAsia"/>
          <w:color w:val="000000"/>
          <w:szCs w:val="32"/>
        </w:rPr>
        <w:t>待半天的面试全部结束</w:t>
      </w:r>
      <w:r>
        <w:rPr>
          <w:rFonts w:hint="eastAsia"/>
          <w:color w:val="000000"/>
          <w:szCs w:val="32"/>
        </w:rPr>
        <w:t>听取</w:t>
      </w:r>
      <w:r>
        <w:rPr>
          <w:color w:val="000000"/>
          <w:szCs w:val="32"/>
        </w:rPr>
        <w:t>面试</w:t>
      </w:r>
      <w:r w:rsidRPr="00E44245">
        <w:rPr>
          <w:rFonts w:hint="eastAsia"/>
          <w:color w:val="000000"/>
          <w:szCs w:val="32"/>
        </w:rPr>
        <w:t>成绩后离开考点。</w:t>
      </w:r>
    </w:p>
    <w:p w:rsidR="00E70972" w:rsidRPr="00E44245" w:rsidRDefault="00E70972" w:rsidP="00E70972">
      <w:pPr>
        <w:spacing w:line="54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六</w:t>
      </w:r>
      <w:r w:rsidRPr="00E44245">
        <w:rPr>
          <w:rFonts w:hint="eastAsia"/>
          <w:color w:val="000000"/>
          <w:szCs w:val="32"/>
        </w:rPr>
        <w:t>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，违者视情节给予取消面试资格、终止面试、责令离开考场、面试成绩无效等相应处理。构成犯罪的，依法追究刑事责任。</w:t>
      </w:r>
    </w:p>
    <w:p w:rsidR="007F4D0E" w:rsidRDefault="007F4D0E">
      <w:bookmarkStart w:id="0" w:name="_GoBack"/>
      <w:bookmarkEnd w:id="0"/>
    </w:p>
    <w:sectPr w:rsidR="007F4D0E" w:rsidSect="0092517C">
      <w:footerReference w:type="even" r:id="rId6"/>
      <w:footerReference w:type="default" r:id="rId7"/>
      <w:pgSz w:w="11906" w:h="16838"/>
      <w:pgMar w:top="209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7BD" w:rsidRDefault="003627BD" w:rsidP="00E70972">
      <w:r>
        <w:separator/>
      </w:r>
    </w:p>
  </w:endnote>
  <w:endnote w:type="continuationSeparator" w:id="0">
    <w:p w:rsidR="003627BD" w:rsidRDefault="003627BD" w:rsidP="00E7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3D" w:rsidRDefault="003627BD" w:rsidP="00BA50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343D" w:rsidRDefault="003627B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3D" w:rsidRDefault="003627BD" w:rsidP="00BA50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0972">
      <w:rPr>
        <w:rStyle w:val="a6"/>
        <w:noProof/>
      </w:rPr>
      <w:t>1</w:t>
    </w:r>
    <w:r>
      <w:rPr>
        <w:rStyle w:val="a6"/>
      </w:rPr>
      <w:fldChar w:fldCharType="end"/>
    </w:r>
  </w:p>
  <w:p w:rsidR="0043343D" w:rsidRDefault="003627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7BD" w:rsidRDefault="003627BD" w:rsidP="00E70972">
      <w:r>
        <w:separator/>
      </w:r>
    </w:p>
  </w:footnote>
  <w:footnote w:type="continuationSeparator" w:id="0">
    <w:p w:rsidR="003627BD" w:rsidRDefault="003627BD" w:rsidP="00E70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65"/>
    <w:rsid w:val="002B2965"/>
    <w:rsid w:val="003627BD"/>
    <w:rsid w:val="007F4D0E"/>
    <w:rsid w:val="00E7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393EC5-4DDB-4EF5-876C-02DA7FC5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97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972"/>
    <w:rPr>
      <w:sz w:val="18"/>
      <w:szCs w:val="18"/>
    </w:rPr>
  </w:style>
  <w:style w:type="paragraph" w:styleId="a4">
    <w:name w:val="footer"/>
    <w:basedOn w:val="a"/>
    <w:link w:val="Char0"/>
    <w:unhideWhenUsed/>
    <w:rsid w:val="00E709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972"/>
    <w:rPr>
      <w:sz w:val="18"/>
      <w:szCs w:val="18"/>
    </w:rPr>
  </w:style>
  <w:style w:type="character" w:customStyle="1" w:styleId="a5">
    <w:name w:val="页脚 字符"/>
    <w:locked/>
    <w:rsid w:val="00E70972"/>
    <w:rPr>
      <w:kern w:val="2"/>
      <w:sz w:val="18"/>
      <w:szCs w:val="18"/>
    </w:rPr>
  </w:style>
  <w:style w:type="character" w:styleId="a6">
    <w:name w:val="page number"/>
    <w:rsid w:val="00E709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国家统计局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刘小蕾</dc:creator>
  <cp:keywords/>
  <dc:description/>
  <cp:lastModifiedBy>刘小蕾</cp:lastModifiedBy>
  <cp:revision>2</cp:revision>
  <dcterms:created xsi:type="dcterms:W3CDTF">2019-10-09T01:25:00Z</dcterms:created>
  <dcterms:modified xsi:type="dcterms:W3CDTF">2019-10-09T01:25:00Z</dcterms:modified>
</cp:coreProperties>
</file>