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color w:val="auto"/>
          <w:spacing w:val="-6"/>
          <w:sz w:val="32"/>
          <w:szCs w:val="32"/>
        </w:rPr>
      </w:pPr>
      <w:r>
        <w:rPr>
          <w:rFonts w:ascii="Times New Roman" w:hAnsi="Times New Roman" w:eastAsia="黑体"/>
          <w:color w:val="auto"/>
          <w:spacing w:val="-6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黑体"/>
          <w:color w:val="auto"/>
          <w:spacing w:val="-6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color w:val="auto"/>
          <w:spacing w:val="-6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auto"/>
          <w:spacing w:val="-6"/>
          <w:sz w:val="44"/>
          <w:szCs w:val="44"/>
        </w:rPr>
        <w:t>兰陵县</w:t>
      </w:r>
      <w:r>
        <w:rPr>
          <w:rFonts w:hint="eastAsia" w:ascii="Times New Roman" w:hAnsi="Times New Roman" w:eastAsia="方正小标宋简体"/>
          <w:color w:val="auto"/>
          <w:spacing w:val="-6"/>
          <w:sz w:val="44"/>
          <w:szCs w:val="44"/>
        </w:rPr>
        <w:t>“农村优才”引进</w:t>
      </w:r>
      <w:r>
        <w:rPr>
          <w:rFonts w:ascii="Times New Roman" w:hAnsi="Times New Roman" w:eastAsia="方正小标宋简体"/>
          <w:color w:val="auto"/>
          <w:spacing w:val="-6"/>
          <w:sz w:val="44"/>
          <w:szCs w:val="44"/>
        </w:rPr>
        <w:t>报</w:t>
      </w:r>
      <w:r>
        <w:rPr>
          <w:rFonts w:hint="eastAsia" w:ascii="Times New Roman" w:hAnsi="Times New Roman" w:eastAsia="方正小标宋简体"/>
          <w:color w:val="auto"/>
          <w:spacing w:val="-6"/>
          <w:sz w:val="44"/>
          <w:szCs w:val="44"/>
        </w:rPr>
        <w:t>名登记</w:t>
      </w:r>
      <w:r>
        <w:rPr>
          <w:rFonts w:ascii="Times New Roman" w:hAnsi="Times New Roman" w:eastAsia="方正小标宋简体"/>
          <w:color w:val="auto"/>
          <w:spacing w:val="-6"/>
          <w:sz w:val="44"/>
          <w:szCs w:val="44"/>
        </w:rPr>
        <w:t>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color w:val="auto"/>
          <w:spacing w:val="-6"/>
          <w:sz w:val="44"/>
          <w:szCs w:val="44"/>
        </w:rPr>
      </w:pPr>
    </w:p>
    <w:tbl>
      <w:tblPr>
        <w:tblStyle w:val="3"/>
        <w:tblW w:w="92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7"/>
        <w:gridCol w:w="709"/>
        <w:gridCol w:w="578"/>
        <w:gridCol w:w="415"/>
        <w:gridCol w:w="750"/>
        <w:gridCol w:w="377"/>
        <w:gridCol w:w="908"/>
        <w:gridCol w:w="227"/>
        <w:gridCol w:w="954"/>
        <w:gridCol w:w="1422"/>
        <w:gridCol w:w="1782"/>
        <w:gridCol w:w="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　名</w:t>
            </w:r>
          </w:p>
        </w:tc>
        <w:tc>
          <w:tcPr>
            <w:tcW w:w="129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性 别</w:t>
            </w:r>
          </w:p>
        </w:tc>
        <w:tc>
          <w:tcPr>
            <w:tcW w:w="12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（  岁）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民   族</w:t>
            </w:r>
          </w:p>
        </w:tc>
        <w:tc>
          <w:tcPr>
            <w:tcW w:w="129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 贯</w:t>
            </w:r>
          </w:p>
        </w:tc>
        <w:tc>
          <w:tcPr>
            <w:tcW w:w="12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面 貌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入 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时   间</w:t>
            </w:r>
          </w:p>
        </w:tc>
        <w:tc>
          <w:tcPr>
            <w:tcW w:w="129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状 况</w:t>
            </w:r>
          </w:p>
        </w:tc>
        <w:tc>
          <w:tcPr>
            <w:tcW w:w="12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特长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学   历</w:t>
            </w:r>
          </w:p>
        </w:tc>
        <w:tc>
          <w:tcPr>
            <w:tcW w:w="129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888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联 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   话</w:t>
            </w:r>
          </w:p>
        </w:tc>
        <w:tc>
          <w:tcPr>
            <w:tcW w:w="374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现 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 地</w:t>
            </w:r>
          </w:p>
        </w:tc>
        <w:tc>
          <w:tcPr>
            <w:tcW w:w="32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2402" w:type="dxa"/>
            <w:gridSpan w:val="5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现工作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（学习）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单位及职务</w:t>
            </w:r>
          </w:p>
        </w:tc>
        <w:tc>
          <w:tcPr>
            <w:tcW w:w="68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2402" w:type="dxa"/>
            <w:gridSpan w:val="5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报考职位</w:t>
            </w:r>
          </w:p>
        </w:tc>
        <w:tc>
          <w:tcPr>
            <w:tcW w:w="68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83" w:hRule="exact"/>
          <w:jc w:val="center"/>
        </w:trPr>
        <w:tc>
          <w:tcPr>
            <w:tcW w:w="1063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color w:val="auto"/>
                <w:spacing w:val="3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13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（从小学开始填起）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4380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122" w:type="dxa"/>
            <w:gridSpan w:val="1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（特别是受到党纪、行政处分的情况，要如实填写）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4380" w:hRule="atLeast"/>
          <w:jc w:val="center"/>
        </w:trPr>
        <w:tc>
          <w:tcPr>
            <w:tcW w:w="1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我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价</w:t>
            </w:r>
          </w:p>
        </w:tc>
        <w:tc>
          <w:tcPr>
            <w:tcW w:w="8122" w:type="dxa"/>
            <w:gridSpan w:val="1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115" w:type="dxa"/>
            <w:gridSpan w:val="3"/>
            <w:vMerge w:val="restart"/>
            <w:vAlign w:val="center"/>
          </w:tcPr>
          <w:p>
            <w:pPr>
              <w:pStyle w:val="2"/>
              <w:spacing w:line="360" w:lineRule="exac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主</w:t>
            </w:r>
          </w:p>
          <w:p>
            <w:pPr>
              <w:pStyle w:val="2"/>
              <w:spacing w:line="360" w:lineRule="exac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要</w:t>
            </w:r>
          </w:p>
          <w:p>
            <w:pPr>
              <w:pStyle w:val="2"/>
              <w:spacing w:line="360" w:lineRule="exac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家</w:t>
            </w:r>
          </w:p>
          <w:p>
            <w:pPr>
              <w:pStyle w:val="2"/>
              <w:spacing w:line="360" w:lineRule="exac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庭</w:t>
            </w:r>
          </w:p>
          <w:p>
            <w:pPr>
              <w:pStyle w:val="2"/>
              <w:spacing w:line="360" w:lineRule="exac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成</w:t>
            </w:r>
          </w:p>
          <w:p>
            <w:pPr>
              <w:pStyle w:val="2"/>
              <w:spacing w:line="360" w:lineRule="exac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员</w:t>
            </w:r>
          </w:p>
          <w:p>
            <w:pPr>
              <w:pStyle w:val="2"/>
              <w:spacing w:line="360" w:lineRule="exact"/>
              <w:rPr>
                <w:rFonts w:ascii="Times New Roman" w:hAnsi="Times New Roman" w:eastAsia="仿宋_GB2312" w:cs="Times New Roman"/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 名</w:t>
            </w: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41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1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1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1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1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1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1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15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74AB5"/>
    <w:rsid w:val="11574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 w:eastAsiaTheme="minorEastAsia" w:cstheme="minorBid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2019-06-14T07:42:00Z</dcterms:created>
  <dc:creator>  金秀  </dc:creator>
  <cp:lastModifiedBy>  金秀  </cp:lastModifiedBy>
  <dcterms:modified xsi:type="dcterms:W3CDTF">2019-06-14T07:44:04Z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