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2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4"/>
        <w:gridCol w:w="1251"/>
        <w:gridCol w:w="760"/>
        <w:gridCol w:w="520"/>
        <w:gridCol w:w="478"/>
        <w:gridCol w:w="698"/>
        <w:gridCol w:w="926"/>
        <w:gridCol w:w="520"/>
        <w:gridCol w:w="432"/>
        <w:gridCol w:w="283"/>
        <w:gridCol w:w="654"/>
        <w:gridCol w:w="1492"/>
        <w:gridCol w:w="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708" w:type="dxa"/>
            <w:gridSpan w:val="12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  <w:bdr w:val="none" w:color="auto" w:sz="0" w:space="0"/>
              </w:rPr>
              <w:t>2019年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36"/>
                <w:szCs w:val="36"/>
                <w:bdr w:val="none" w:color="auto" w:sz="0" w:space="0"/>
              </w:rPr>
              <w:t>山东省莒县引进骨干教师登记表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94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ascii="楷体_GB2312" w:eastAsia="楷体_GB2312" w:cs="楷体_GB2312"/>
                <w:sz w:val="24"/>
                <w:szCs w:val="24"/>
                <w:bdr w:val="none" w:color="auto" w:sz="0" w:space="0"/>
              </w:rPr>
              <w:t>应聘学段：</w:t>
            </w:r>
          </w:p>
        </w:tc>
        <w:tc>
          <w:tcPr>
            <w:tcW w:w="1251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应聘学科：</w:t>
            </w:r>
          </w:p>
        </w:tc>
        <w:tc>
          <w:tcPr>
            <w:tcW w:w="926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color="EFEFEF" w:sz="6" w:space="0"/>
              <w:left w:val="single" w:color="EFEFEF" w:sz="6" w:space="0"/>
              <w:bottom w:val="single" w:color="EFEFEF" w:sz="6" w:space="0"/>
              <w:right w:val="single" w:color="EFEFEF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2019.6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8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照片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是否 师范类</w:t>
            </w:r>
          </w:p>
        </w:tc>
        <w:tc>
          <w:tcPr>
            <w:tcW w:w="18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 历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第一学历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（全日制）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8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毕业院校、专业及毕业时间</w:t>
            </w:r>
          </w:p>
        </w:tc>
        <w:tc>
          <w:tcPr>
            <w:tcW w:w="2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最后学历</w:t>
            </w:r>
          </w:p>
        </w:tc>
        <w:tc>
          <w:tcPr>
            <w:tcW w:w="1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8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毕业院校、专业及毕业时间</w:t>
            </w:r>
          </w:p>
        </w:tc>
        <w:tc>
          <w:tcPr>
            <w:tcW w:w="24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教师资格 种 类</w:t>
            </w:r>
          </w:p>
        </w:tc>
        <w:tc>
          <w:tcPr>
            <w:tcW w:w="25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教师资格编号</w:t>
            </w:r>
          </w:p>
        </w:tc>
        <w:tc>
          <w:tcPr>
            <w:tcW w:w="430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7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职称或职务</w:t>
            </w:r>
          </w:p>
        </w:tc>
        <w:tc>
          <w:tcPr>
            <w:tcW w:w="28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2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9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任教学段</w:t>
            </w:r>
          </w:p>
        </w:tc>
        <w:tc>
          <w:tcPr>
            <w:tcW w:w="16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8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是否服从安置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联系地址</w:t>
            </w:r>
          </w:p>
        </w:tc>
        <w:tc>
          <w:tcPr>
            <w:tcW w:w="515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2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获得的荣誉及业务称号</w:t>
            </w:r>
          </w:p>
        </w:tc>
        <w:tc>
          <w:tcPr>
            <w:tcW w:w="80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个 人 简 历 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（从高中填起）</w:t>
            </w:r>
          </w:p>
        </w:tc>
        <w:tc>
          <w:tcPr>
            <w:tcW w:w="8014" w:type="dxa"/>
            <w:gridSpan w:val="11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6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4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6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4" w:type="dxa"/>
            <w:gridSpan w:val="11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家庭成员及主要社会关系</w:t>
            </w:r>
          </w:p>
        </w:tc>
        <w:tc>
          <w:tcPr>
            <w:tcW w:w="80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应聘人员 承诺签名</w:t>
            </w:r>
          </w:p>
        </w:tc>
        <w:tc>
          <w:tcPr>
            <w:tcW w:w="8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上述填写内容和提供的相关依据真实、有效，符合引进岗位所需的条件。如有不实，本人自愿放弃应聘资格。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报名人（签名）：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6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 月 日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资格初审 意 见</w:t>
            </w:r>
          </w:p>
        </w:tc>
        <w:tc>
          <w:tcPr>
            <w:tcW w:w="8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审核人（签名）：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6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 月 日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913B7"/>
    <w:rsid w:val="367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2019-05-30T08:45:00Z</dcterms:created>
  <dc:creator>飞</dc:creator>
  <cp:lastModifiedBy>飞</cp:lastModifiedBy>
  <dcterms:modified xsi:type="dcterms:W3CDTF">2019-05-30T08:47:14Z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