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诚信承诺书</w:t>
      </w:r>
      <w:bookmarkEnd w:id="0"/>
    </w:p>
    <w:p>
      <w:pPr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 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我已仔细阅读《日照市岚山融资担保有限公司招聘简章》，准确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                       </w:t>
      </w:r>
    </w:p>
    <w:p>
      <w:pPr>
        <w:spacing w:line="560" w:lineRule="exact"/>
        <w:ind w:firstLine="49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left="5749" w:leftChars="2128" w:right="640" w:hanging="1280" w:hangingChars="4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应聘人（签名）：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ind w:left="5760" w:right="640" w:hanging="5760" w:hangingChars="18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 </w:t>
      </w:r>
    </w:p>
    <w:p>
      <w:pPr>
        <w:rPr>
          <w:rFonts w:ascii="Times New Roman" w:hAnsi="Times New Roman" w:eastAsia="仿宋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1466"/>
    <w:rsid w:val="60D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2019-05-06T07:14:00Z</dcterms:created>
  <dc:creator>白银之手、新兵</dc:creator>
  <cp:lastModifiedBy>白银之手、新兵</cp:lastModifiedBy>
  <dcterms:modified xsi:type="dcterms:W3CDTF">2019-05-06T07:14:31Z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