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附件2：</w:t>
      </w:r>
      <w:r>
        <w:rPr>
          <w:rFonts w:ascii="Times New Roman" w:hAnsi="Times New Roman" w:eastAsia="仿宋" w:cs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 w:eastAsia="仿宋" w:cs="Times New Roman"/>
          <w:b/>
          <w:bCs/>
          <w:kern w:val="0"/>
          <w:sz w:val="30"/>
          <w:szCs w:val="30"/>
        </w:rPr>
        <w:t xml:space="preserve">  　　</w:t>
      </w:r>
      <w:r>
        <w:rPr>
          <w:rFonts w:hint="eastAsia" w:ascii="方正小标宋简体" w:hAnsi="仿宋" w:eastAsia="方正小标宋简体" w:cs="宋体"/>
          <w:b/>
          <w:bCs/>
          <w:kern w:val="0"/>
          <w:sz w:val="36"/>
          <w:szCs w:val="36"/>
        </w:rPr>
        <w:t>应聘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警务辅助人员报名登记表</w:t>
      </w:r>
    </w:p>
    <w:p>
      <w:pPr>
        <w:spacing w:line="600" w:lineRule="exact"/>
        <w:jc w:val="left"/>
        <w:rPr>
          <w:rFonts w:ascii="宋体-方正超大字符集" w:hAnsi="宋体-方正超大字符集" w:eastAsia="宋体-方正超大字符集" w:cs="宋体-方正超大字符集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0"/>
          <w:szCs w:val="21"/>
        </w:rPr>
        <w:t>注：表中所有内容都为必填项，红色字体的填写内容仅限一行，禁止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kern w:val="0"/>
          <w:szCs w:val="21"/>
        </w:rPr>
        <w:t>换行。</w:t>
      </w:r>
    </w:p>
    <w:tbl>
      <w:tblPr>
        <w:tblStyle w:val="3"/>
        <w:tblW w:w="11195" w:type="dxa"/>
        <w:jc w:val="center"/>
        <w:tblInd w:w="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275"/>
        <w:gridCol w:w="1133"/>
        <w:gridCol w:w="135"/>
        <w:gridCol w:w="7"/>
        <w:gridCol w:w="1127"/>
        <w:gridCol w:w="102"/>
        <w:gridCol w:w="708"/>
        <w:gridCol w:w="851"/>
        <w:gridCol w:w="763"/>
        <w:gridCol w:w="516"/>
        <w:gridCol w:w="10"/>
        <w:gridCol w:w="27"/>
        <w:gridCol w:w="1523"/>
        <w:gridCol w:w="10"/>
        <w:gridCol w:w="16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2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bookmarkStart w:id="0" w:name="OLE_LINK2"/>
            <w:bookmarkStart w:id="1" w:name="OLE_LINK4"/>
            <w:bookmarkStart w:id="2" w:name="OLE_LINK1"/>
            <w:bookmarkStart w:id="3" w:name="OLE_LINK3"/>
            <w:bookmarkStart w:id="4" w:name="OLE_LINK5"/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报考职位名称（见附件1）</w:t>
            </w:r>
          </w:p>
        </w:tc>
        <w:tc>
          <w:tcPr>
            <w:tcW w:w="861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出生年月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年龄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民族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70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电子版表格无需上传照片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出生地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籍贯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健康情况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户口性质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身份证号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参加工作时间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联系电话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驾驶证类别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毕业时间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身高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体重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毕业学校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是否全日制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专业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是否退伍军人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现居住地址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FF0000"/>
                <w:szCs w:val="21"/>
              </w:rPr>
              <w:t>退出现役时间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户口地址</w:t>
            </w:r>
          </w:p>
        </w:tc>
        <w:tc>
          <w:tcPr>
            <w:tcW w:w="98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个人简历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  月至   年 月</w:t>
            </w: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在何单位学习或工作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家庭成员、主要社会关系及与本人有重大影响旁系血亲基本情况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配偶姓名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工作单位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户籍所在地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现住址</w:t>
            </w:r>
          </w:p>
        </w:tc>
        <w:tc>
          <w:tcPr>
            <w:tcW w:w="5379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其他家庭成员及主要社会关系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与本人关系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姓名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身份证号</w:t>
            </w: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工作单位或家庭住址（联系电话）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个人特长</w:t>
            </w:r>
          </w:p>
        </w:tc>
        <w:tc>
          <w:tcPr>
            <w:tcW w:w="98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widowControl/>
        <w:spacing w:line="240" w:lineRule="exact"/>
        <w:ind w:left="-424" w:leftChars="-202" w:right="-567" w:rightChars="-270"/>
        <w:jc w:val="left"/>
        <w:rPr>
          <w:rFonts w:ascii="仿宋" w:hAnsi="仿宋" w:eastAsia="仿宋" w:cs="宋体"/>
          <w:b/>
          <w:bCs/>
          <w:kern w:val="0"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注：个人简历从中学填起；应聘人本人及家庭成员、主要社会关系（指父母、祖父母、外祖父母、兄弟姊妹等）以及与本人有重大影响的旁系血亲均需填写，有工作单位的填写工作单位，无工作单位的填写家庭住址。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F00B4"/>
    <w:rsid w:val="65B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2019-03-05T01:43:00Z</dcterms:created>
  <dc:creator>JAM</dc:creator>
  <cp:lastModifiedBy>JAM</cp:lastModifiedBy>
  <dcterms:modified xsi:type="dcterms:W3CDTF">2019-03-05T01:43:55Z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