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20" w:lineRule="atLeast"/>
        <w:ind w:left="0" w:firstLine="640"/>
        <w:jc w:val="left"/>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640"/>
        <w:jc w:val="center"/>
        <w:rPr>
          <w:rFonts w:hint="eastAsia" w:ascii="宋体" w:hAnsi="宋体" w:eastAsia="宋体" w:cs="宋体"/>
          <w:b/>
          <w:bCs/>
          <w:spacing w:val="20"/>
          <w:kern w:val="0"/>
          <w:sz w:val="44"/>
          <w:szCs w:val="44"/>
          <w:lang w:val="en-US" w:eastAsia="zh-CN" w:bidi="ar"/>
        </w:rPr>
      </w:pPr>
      <w:r>
        <w:rPr>
          <w:rFonts w:hint="eastAsia" w:ascii="宋体" w:hAnsi="宋体" w:eastAsia="宋体" w:cs="宋体"/>
          <w:b/>
          <w:bCs/>
          <w:spacing w:val="20"/>
          <w:kern w:val="0"/>
          <w:sz w:val="44"/>
          <w:szCs w:val="44"/>
          <w:lang w:val="en-US" w:eastAsia="zh-CN" w:bidi="ar"/>
        </w:rPr>
        <w:t>2018年高新区从村（社区）</w:t>
      </w:r>
    </w:p>
    <w:p>
      <w:pPr>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640"/>
        <w:jc w:val="center"/>
        <w:rPr>
          <w:rFonts w:hint="eastAsia" w:ascii="宋体" w:hAnsi="宋体" w:eastAsia="宋体" w:cs="宋体"/>
          <w:b/>
          <w:bCs/>
          <w:kern w:val="0"/>
          <w:sz w:val="44"/>
          <w:szCs w:val="44"/>
          <w:shd w:val="clear" w:fill="FFFFFF"/>
          <w:lang w:val="en-US" w:eastAsia="zh-CN" w:bidi="ar"/>
        </w:rPr>
      </w:pPr>
      <w:r>
        <w:rPr>
          <w:rFonts w:hint="eastAsia" w:ascii="宋体" w:hAnsi="宋体" w:eastAsia="宋体" w:cs="宋体"/>
          <w:b/>
          <w:bCs/>
          <w:spacing w:val="20"/>
          <w:kern w:val="0"/>
          <w:sz w:val="44"/>
          <w:szCs w:val="44"/>
          <w:lang w:val="en-US" w:eastAsia="zh-CN" w:bidi="ar"/>
        </w:rPr>
        <w:t>党组织书记招聘街道事业编制人员拟录用人员公示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20" w:lineRule="atLeast"/>
        <w:ind w:left="0" w:firstLine="640"/>
        <w:jc w:val="left"/>
        <w:rPr>
          <w:rFonts w:hint="eastAsia" w:ascii="宋体" w:hAnsi="宋体" w:eastAsia="宋体" w:cs="宋体"/>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64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b/>
          <w:bCs/>
          <w:kern w:val="0"/>
          <w:sz w:val="32"/>
          <w:szCs w:val="32"/>
          <w:shd w:val="clear" w:fill="FFFFFF"/>
          <w:lang w:val="en-US" w:eastAsia="zh-CN" w:bidi="ar"/>
        </w:rPr>
        <w:t>根据市委组织部、市编办、市人力资源和社会保障局《关于做好2018年从优秀村（社区）党组织书记中招聘乡镇（街道）事业编制人员工作的通知》（枣人社办发〔2018〕122号）规定，我区</w:t>
      </w:r>
      <w:r>
        <w:rPr>
          <w:rFonts w:hint="eastAsia" w:ascii="仿宋" w:hAnsi="仿宋" w:eastAsia="仿宋" w:cs="仿宋"/>
          <w:b/>
          <w:bCs/>
          <w:spacing w:val="20"/>
          <w:kern w:val="0"/>
          <w:sz w:val="32"/>
          <w:szCs w:val="32"/>
          <w:lang w:val="en-US" w:eastAsia="zh-CN" w:bidi="ar"/>
        </w:rPr>
        <w:t>从村（社区）党组织书记招聘街道事业编制人员考录</w:t>
      </w:r>
      <w:r>
        <w:rPr>
          <w:rFonts w:hint="eastAsia" w:ascii="仿宋" w:hAnsi="仿宋" w:eastAsia="仿宋" w:cs="仿宋"/>
          <w:b/>
          <w:bCs/>
          <w:kern w:val="0"/>
          <w:sz w:val="32"/>
          <w:szCs w:val="32"/>
          <w:shd w:val="clear" w:fill="FFFFFF"/>
          <w:lang w:val="en-US" w:eastAsia="zh-CN" w:bidi="ar"/>
        </w:rPr>
        <w:t>工作，经面试、体检和考察等程序，确定1名拟录用人员，现予以公示。公示期为5个工作日，自2019年1月30日至2月3日。监督电话：0632-8695566。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20" w:lineRule="atLeast"/>
        <w:ind w:firstLine="643" w:firstLineChars="20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b/>
          <w:bCs/>
          <w:kern w:val="0"/>
          <w:sz w:val="32"/>
          <w:szCs w:val="32"/>
          <w:shd w:val="clear" w:fill="FFFFFF"/>
          <w:lang w:val="en-US" w:eastAsia="zh-CN" w:bidi="ar"/>
        </w:rPr>
        <w:t>对上述拟录用人员经公示无异议后，拟录用人员请于2 月12日携带身份证、学历证书和职位条件要求的其他证书及材料到高新区政工部干部二科（管委会818房间）办理录用手续。</w:t>
      </w:r>
    </w:p>
    <w:tbl>
      <w:tblPr>
        <w:tblStyle w:val="6"/>
        <w:tblpPr w:leftFromText="180" w:rightFromText="180" w:vertAnchor="text" w:horzAnchor="page" w:tblpX="2002" w:tblpY="-2418"/>
        <w:tblOverlap w:val="never"/>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985"/>
        <w:gridCol w:w="2380"/>
        <w:gridCol w:w="135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11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姓 名</w:t>
            </w:r>
          </w:p>
        </w:tc>
        <w:tc>
          <w:tcPr>
            <w:tcW w:w="985"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性别</w:t>
            </w:r>
          </w:p>
        </w:tc>
        <w:tc>
          <w:tcPr>
            <w:tcW w:w="2380" w:type="dxa"/>
            <w:vAlign w:val="center"/>
          </w:tcPr>
          <w:p>
            <w:pPr>
              <w:jc w:val="center"/>
              <w:rPr>
                <w:rFonts w:hint="eastAsia" w:ascii="仿宋" w:hAnsi="仿宋" w:eastAsia="仿宋" w:cs="仿宋"/>
                <w:sz w:val="28"/>
                <w:szCs w:val="28"/>
              </w:rPr>
            </w:pPr>
            <w:r>
              <w:rPr>
                <w:rFonts w:hint="eastAsia" w:ascii="仿宋" w:hAnsi="仿宋" w:eastAsia="仿宋" w:cs="仿宋"/>
                <w:b/>
                <w:bCs/>
                <w:sz w:val="28"/>
                <w:szCs w:val="28"/>
                <w:vertAlign w:val="baseline"/>
                <w:lang w:val="en-US" w:eastAsia="zh-CN"/>
              </w:rPr>
              <w:t>报考职位</w:t>
            </w:r>
          </w:p>
        </w:tc>
        <w:tc>
          <w:tcPr>
            <w:tcW w:w="1355"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学历</w:t>
            </w:r>
          </w:p>
        </w:tc>
        <w:tc>
          <w:tcPr>
            <w:tcW w:w="246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11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吕高洋</w:t>
            </w:r>
          </w:p>
        </w:tc>
        <w:tc>
          <w:tcPr>
            <w:tcW w:w="985"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男</w:t>
            </w:r>
          </w:p>
        </w:tc>
        <w:tc>
          <w:tcPr>
            <w:tcW w:w="2380" w:type="dxa"/>
            <w:vAlign w:val="center"/>
          </w:tcPr>
          <w:p>
            <w:pPr>
              <w:jc w:val="center"/>
              <w:rPr>
                <w:rFonts w:hint="eastAsia" w:ascii="仿宋" w:hAnsi="仿宋" w:eastAsia="仿宋" w:cs="仿宋"/>
                <w:sz w:val="28"/>
                <w:szCs w:val="28"/>
              </w:rPr>
            </w:pPr>
            <w:r>
              <w:rPr>
                <w:rFonts w:hint="eastAsia" w:ascii="仿宋" w:hAnsi="仿宋" w:eastAsia="仿宋" w:cs="仿宋"/>
                <w:b/>
                <w:bCs/>
                <w:sz w:val="28"/>
                <w:szCs w:val="28"/>
                <w:vertAlign w:val="baseline"/>
                <w:lang w:val="en-US" w:eastAsia="zh-CN"/>
              </w:rPr>
              <w:t>张范街道办事处</w:t>
            </w:r>
          </w:p>
        </w:tc>
        <w:tc>
          <w:tcPr>
            <w:tcW w:w="1355"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中专</w:t>
            </w:r>
          </w:p>
        </w:tc>
        <w:tc>
          <w:tcPr>
            <w:tcW w:w="246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张范街道黑石岭村党支部书记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20" w:lineRule="atLeast"/>
        <w:ind w:firstLine="5140" w:firstLineChars="160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b/>
          <w:bCs/>
          <w:kern w:val="0"/>
          <w:sz w:val="32"/>
          <w:szCs w:val="32"/>
          <w:shd w:val="clear" w:fill="FFFFFF"/>
          <w:lang w:val="en-US" w:eastAsia="zh-CN" w:bidi="ar"/>
        </w:rPr>
        <w:t>枣庄高新区政工部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520" w:lineRule="atLeast"/>
        <w:ind w:left="0" w:firstLine="5182" w:firstLineChars="1613"/>
        <w:jc w:val="left"/>
        <w:rPr>
          <w:rFonts w:hint="eastAsia" w:ascii="仿宋" w:hAnsi="仿宋" w:eastAsia="仿宋" w:cs="仿宋"/>
          <w:b/>
          <w:bCs/>
          <w:sz w:val="32"/>
          <w:szCs w:val="32"/>
        </w:rPr>
      </w:pPr>
      <w:r>
        <w:rPr>
          <w:rFonts w:hint="eastAsia" w:ascii="仿宋" w:hAnsi="仿宋" w:eastAsia="仿宋" w:cs="仿宋"/>
          <w:b/>
          <w:bCs/>
          <w:kern w:val="0"/>
          <w:sz w:val="32"/>
          <w:szCs w:val="32"/>
          <w:shd w:val="clear" w:fill="FFFFFF"/>
          <w:lang w:val="en-US" w:eastAsia="zh-CN" w:bidi="ar"/>
        </w:rPr>
        <w:t>2019年1月29</w:t>
      </w:r>
      <w:bookmarkStart w:id="0" w:name="_GoBack"/>
      <w:bookmarkEnd w:id="0"/>
      <w:r>
        <w:rPr>
          <w:rFonts w:hint="eastAsia" w:ascii="仿宋" w:hAnsi="仿宋" w:eastAsia="仿宋" w:cs="仿宋"/>
          <w:b/>
          <w:bCs/>
          <w:kern w:val="0"/>
          <w:sz w:val="32"/>
          <w:szCs w:val="32"/>
          <w:shd w:val="clear" w:fill="FFFFFF"/>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27D35"/>
    <w:rsid w:val="01E91538"/>
    <w:rsid w:val="02D04BF2"/>
    <w:rsid w:val="06273C02"/>
    <w:rsid w:val="1251587A"/>
    <w:rsid w:val="15E67161"/>
    <w:rsid w:val="243F1D81"/>
    <w:rsid w:val="29EB7EEC"/>
    <w:rsid w:val="2CE40389"/>
    <w:rsid w:val="424D211A"/>
    <w:rsid w:val="43E27D35"/>
    <w:rsid w:val="44D22BE7"/>
    <w:rsid w:val="56DB7576"/>
    <w:rsid w:val="56FC4F34"/>
    <w:rsid w:val="5ACF1CBB"/>
    <w:rsid w:val="746F68C5"/>
    <w:rsid w:val="7DA4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525252"/>
      <w:u w:val="none"/>
    </w:rPr>
  </w:style>
  <w:style w:type="character" w:styleId="4">
    <w:name w:val="Hyperlink"/>
    <w:basedOn w:val="2"/>
    <w:qFormat/>
    <w:uiPriority w:val="0"/>
    <w:rPr>
      <w:color w:val="525252"/>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tmpztreemove_arrow"/>
    <w:basedOn w:val="2"/>
    <w:qFormat/>
    <w:uiPriority w:val="0"/>
  </w:style>
  <w:style w:type="character" w:customStyle="1" w:styleId="8">
    <w:name w:val="button"/>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2019-01-28T02:01:00Z</dcterms:created>
  <dc:creator>Administrator</dc:creator>
  <cp:lastModifiedBy>Administrator</cp:lastModifiedBy>
  <cp:lastPrinted>2019-01-28T03:22:00Z</cp:lastPrinted>
  <dcterms:modified xsi:type="dcterms:W3CDTF">2019-01-30T06:46:37Z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