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widowControl/>
        <w:spacing w:line="480" w:lineRule="auto"/>
        <w:ind w:firstLine="2880" w:firstLineChars="800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kern w:val="0"/>
          <w:sz w:val="36"/>
          <w:szCs w:val="36"/>
        </w:rPr>
        <w:t>体能测评项目和标准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楷体_GB2312" w:cs="楷体_GB2312"/>
          <w:color w:val="3F3F3F"/>
          <w:kern w:val="0"/>
          <w:sz w:val="32"/>
          <w:szCs w:val="32"/>
        </w:rPr>
        <w:t>男子组</w:t>
      </w:r>
    </w:p>
    <w:tbl>
      <w:tblPr>
        <w:tblStyle w:val="2"/>
        <w:tblW w:w="808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4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×4</w:t>
            </w: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1000</w:t>
            </w: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米跑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32"/>
                <w:szCs w:val="32"/>
              </w:rPr>
              <w:t>≥265</w:t>
            </w:r>
            <w:r>
              <w:rPr>
                <w:rFonts w:hint="eastAsia" w:ascii="Times New Roman" w:hAnsi="Times New Roman" w:eastAsia="仿宋" w:cs="仿宋"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00" w:lineRule="exact"/>
        <w:jc w:val="center"/>
        <w:rPr>
          <w:rFonts w:ascii="Times New Roman" w:hAnsi="Times New Roman" w:eastAsia="楷体_GB2312" w:cs="Times New Roman"/>
          <w:color w:val="3F3F3F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楷体_GB2312" w:cs="楷体_GB2312"/>
          <w:kern w:val="0"/>
          <w:sz w:val="32"/>
          <w:szCs w:val="32"/>
        </w:rPr>
        <w:t>女子组</w:t>
      </w:r>
    </w:p>
    <w:tbl>
      <w:tblPr>
        <w:tblStyle w:val="2"/>
        <w:tblW w:w="808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项目</w:t>
            </w:r>
          </w:p>
        </w:tc>
        <w:tc>
          <w:tcPr>
            <w:tcW w:w="4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×4</w:t>
            </w: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≤14″1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800</w:t>
            </w: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米跑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≤4′20″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≥230</w:t>
            </w: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spacing w:line="540" w:lineRule="exact"/>
        <w:ind w:firstLine="643" w:firstLineChars="200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一、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米</w:t>
      </w:r>
      <w:r>
        <w:rPr>
          <w:rFonts w:ascii="Times New Roman" w:hAnsi="Times New Roman" w:cs="Times New Roman"/>
          <w:b/>
          <w:bCs/>
          <w:sz w:val="32"/>
          <w:szCs w:val="32"/>
        </w:rPr>
        <w:t>×4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往返跑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场地器材：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Times New Roman" w:hAnsi="Times New Roman" w:eastAsia="仿宋" w:cs="仿宋"/>
          <w:sz w:val="32"/>
          <w:szCs w:val="32"/>
        </w:rPr>
        <w:t>米长的直线跑道若干，在跑道的两端线（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仿宋"/>
          <w:sz w:val="32"/>
          <w:szCs w:val="32"/>
        </w:rPr>
        <w:t>）外</w:t>
      </w: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hint="eastAsia" w:ascii="Times New Roman" w:hAnsi="Times New Roman" w:eastAsia="仿宋" w:cs="仿宋"/>
          <w:sz w:val="32"/>
          <w:szCs w:val="32"/>
        </w:rPr>
        <w:t>厘米处各划一条线（图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）。木块（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厘米</w:t>
      </w:r>
      <w:r>
        <w:rPr>
          <w:rFonts w:ascii="Times New Roman" w:hAnsi="Times New Roman" w:eastAsia="仿宋" w:cs="Times New Roman"/>
          <w:sz w:val="32"/>
          <w:szCs w:val="32"/>
        </w:rPr>
        <w:t>×10</w:t>
      </w:r>
      <w:r>
        <w:rPr>
          <w:rFonts w:hint="eastAsia" w:ascii="Times New Roman" w:hAnsi="Times New Roman" w:eastAsia="仿宋" w:cs="仿宋"/>
          <w:sz w:val="32"/>
          <w:szCs w:val="32"/>
        </w:rPr>
        <w:t>厘米）每道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仿宋"/>
          <w:sz w:val="32"/>
          <w:szCs w:val="32"/>
        </w:rPr>
        <w:t>块，其中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块放在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仿宋"/>
          <w:sz w:val="32"/>
          <w:szCs w:val="32"/>
        </w:rPr>
        <w:t>线外的横线上，一块放在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线外的横线上。秒表若干块，使用前应进行校正。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测试方法：受测试者用站立式起跑，听到发令后从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线外起跑，当跑到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仿宋"/>
          <w:sz w:val="32"/>
          <w:szCs w:val="32"/>
        </w:rPr>
        <w:t>线前面，用一只手拿起一木块随即往回跑，跑到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线前时交换木块，再跑回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仿宋"/>
          <w:sz w:val="32"/>
          <w:szCs w:val="32"/>
        </w:rPr>
        <w:t>交换另一木块，最后持木块冲出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hAnsi="Times New Roman" w:eastAsia="仿宋" w:cs="Times New Roman"/>
          <w:sz w:val="32"/>
          <w:szCs w:val="32"/>
        </w:rPr>
        <w:t>“0”</w:t>
      </w:r>
      <w:r>
        <w:rPr>
          <w:rFonts w:hint="eastAsia" w:ascii="Times New Roman" w:hAnsi="Times New Roman" w:eastAsia="仿宋" w:cs="仿宋"/>
          <w:sz w:val="32"/>
          <w:szCs w:val="32"/>
        </w:rPr>
        <w:t>时则进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注意事项：当受测者取放木块时，脚不要越过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仿宋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仿宋"/>
          <w:sz w:val="32"/>
          <w:szCs w:val="32"/>
        </w:rPr>
        <w:t>线。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tbl>
      <w:tblPr>
        <w:tblStyle w:val="2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仿宋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← 10</w:t>
            </w:r>
            <w:r>
              <w:rPr>
                <w:rFonts w:hint="eastAsia" w:ascii="Times New Roman" w:hAnsi="Times New Roman" w:eastAsia="仿宋" w:cs="仿宋"/>
              </w:rPr>
              <w:t>米</w:t>
            </w:r>
            <w:r>
              <w:rPr>
                <w:rFonts w:ascii="Times New Roman" w:hAnsi="Times New Roman" w:eastAsia="仿宋" w:cs="Times New Roman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30</w:t>
            </w:r>
            <w:r>
              <w:rPr>
                <w:rFonts w:hint="eastAsia" w:ascii="Times New Roman" w:hAnsi="Times New Roman" w:eastAsia="仿宋" w:cs="仿宋"/>
              </w:rPr>
              <w:t>厘米</w:t>
            </w:r>
          </w:p>
        </w:tc>
      </w:tr>
    </w:tbl>
    <w:p>
      <w:pPr>
        <w:spacing w:line="440" w:lineRule="exact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仿宋"/>
        </w:rPr>
        <w:t>图</w:t>
      </w:r>
      <w:r>
        <w:rPr>
          <w:rFonts w:ascii="Times New Roman" w:hAnsi="Times New Roman" w:eastAsia="仿宋" w:cs="Times New Roman"/>
        </w:rPr>
        <w:t>1</w:t>
      </w:r>
    </w:p>
    <w:p>
      <w:pPr>
        <w:spacing w:line="540" w:lineRule="exact"/>
        <w:ind w:firstLine="643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二、男子</w:t>
      </w:r>
      <w:r>
        <w:rPr>
          <w:rFonts w:ascii="Times New Roman" w:hAnsi="Times New Roman" w:cs="Times New Roman"/>
          <w:b/>
          <w:bCs/>
          <w:sz w:val="32"/>
          <w:szCs w:val="32"/>
        </w:rPr>
        <w:t>1000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米跑（女子</w:t>
      </w:r>
      <w:r>
        <w:rPr>
          <w:rFonts w:ascii="Times New Roman" w:hAnsi="Times New Roman" w:cs="Times New Roman"/>
          <w:b/>
          <w:bCs/>
          <w:sz w:val="32"/>
          <w:szCs w:val="32"/>
        </w:rPr>
        <w:t>800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米跑）</w:t>
      </w:r>
    </w:p>
    <w:p>
      <w:pPr>
        <w:spacing w:line="54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场地器材：</w:t>
      </w:r>
      <w:r>
        <w:rPr>
          <w:rFonts w:ascii="Times New Roman" w:hAnsi="Times New Roman" w:eastAsia="仿宋" w:cs="Times New Roman"/>
          <w:sz w:val="32"/>
          <w:szCs w:val="32"/>
        </w:rPr>
        <w:t>400</w:t>
      </w:r>
      <w:r>
        <w:rPr>
          <w:rFonts w:hint="eastAsia" w:ascii="Times New Roman" w:hAnsi="Times New Roman" w:eastAsia="仿宋" w:cs="仿宋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测试方法：受测者分组测，每组不得少于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54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三、纵跳摸高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场地要求：通常在室内场地测试。如选择室外场地测试，需在天气状况许可的情况下进行，当天平均气温应在</w:t>
      </w:r>
      <w:r>
        <w:rPr>
          <w:rFonts w:ascii="Times New Roman" w:hAnsi="Times New Roman" w:eastAsia="仿宋" w:cs="Times New Roman"/>
          <w:sz w:val="32"/>
          <w:szCs w:val="32"/>
        </w:rPr>
        <w:t>15-35</w:t>
      </w:r>
      <w:r>
        <w:rPr>
          <w:rFonts w:hint="eastAsia" w:ascii="Times New Roman" w:hAnsi="Times New Roman" w:eastAsia="仿宋" w:cs="仿宋"/>
          <w:sz w:val="32"/>
          <w:szCs w:val="32"/>
        </w:rPr>
        <w:t>摄氏度之间，无太阳直射、风力不超过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仿宋"/>
          <w:sz w:val="32"/>
          <w:szCs w:val="32"/>
        </w:rPr>
        <w:t>级。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仿宋"/>
          <w:sz w:val="32"/>
          <w:szCs w:val="32"/>
        </w:rPr>
        <w:t>　　注意事项：（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）起跳时，受测者双腿不能移动或有垫步动作；（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）受测者指甲不得超过指尖</w:t>
      </w:r>
      <w:r>
        <w:rPr>
          <w:rFonts w:ascii="Times New Roman" w:hAnsi="Times New Roman" w:eastAsia="仿宋" w:cs="Times New Roman"/>
          <w:sz w:val="32"/>
          <w:szCs w:val="32"/>
        </w:rPr>
        <w:t>0.3</w:t>
      </w:r>
      <w:r>
        <w:rPr>
          <w:rFonts w:hint="eastAsia" w:ascii="Times New Roman" w:hAnsi="Times New Roman" w:eastAsia="仿宋" w:cs="仿宋"/>
          <w:sz w:val="32"/>
          <w:szCs w:val="32"/>
        </w:rPr>
        <w:t>厘米；（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仿宋"/>
          <w:sz w:val="32"/>
          <w:szCs w:val="32"/>
        </w:rPr>
        <w:t>）受测者徒手触摸，不得带手套等其他物品；（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仿宋"/>
          <w:sz w:val="32"/>
          <w:szCs w:val="32"/>
        </w:rPr>
        <w:t>）受测者统一采用赤脚（可穿袜子）起跳，起跳处铺垫不超过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厘米的硬质无弹性垫子。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</w:p>
    <w:p>
      <w:pPr>
        <w:widowControl/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58FA"/>
    <w:rsid w:val="391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2019-08-26T08:57:00Z</dcterms:created>
  <dc:creator>够钟</dc:creator>
  <cp:lastModifiedBy>够钟</cp:lastModifiedBy>
  <dcterms:modified xsi:type="dcterms:W3CDTF">2019-08-26T08:58:09Z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