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883" w:firstLineChars="200"/>
        <w:jc w:val="left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2019年教体局新招聘托幼机构老师体检要求</w:t>
      </w:r>
    </w:p>
    <w:p>
      <w:pPr>
        <w:widowControl/>
        <w:spacing w:line="520" w:lineRule="exact"/>
        <w:ind w:firstLine="640" w:firstLineChars="200"/>
        <w:jc w:val="left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一、体检对象：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教体局新招聘托幼机构老师</w:t>
      </w:r>
    </w:p>
    <w:p>
      <w:pPr>
        <w:spacing w:line="520" w:lineRule="exact"/>
        <w:ind w:firstLine="640" w:firstLineChars="200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二、体检地点：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李沧区妇幼保健计划生育服务中心（永年路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号李沧区市民公共服务中心南楼三楼，</w:t>
      </w:r>
      <w:r>
        <w:rPr>
          <w:rFonts w:hint="eastAsia" w:ascii="仿宋_GB2312" w:hAnsi="宋体" w:eastAsia="仿宋_GB2312" w:cs="仿宋_GB2312"/>
          <w:sz w:val="32"/>
          <w:szCs w:val="32"/>
        </w:rPr>
        <w:t>可乘坐公交</w:t>
      </w:r>
      <w:r>
        <w:rPr>
          <w:rFonts w:ascii="仿宋_GB2312" w:hAnsi="宋体" w:eastAsia="仿宋_GB2312" w:cs="仿宋_GB2312"/>
          <w:sz w:val="32"/>
          <w:szCs w:val="32"/>
        </w:rPr>
        <w:t>313</w:t>
      </w:r>
      <w:r>
        <w:rPr>
          <w:rFonts w:hint="eastAsia" w:ascii="仿宋_GB2312" w:hAnsi="宋体" w:eastAsia="仿宋_GB2312" w:cs="仿宋_GB2312"/>
          <w:sz w:val="32"/>
          <w:szCs w:val="32"/>
        </w:rPr>
        <w:t>、</w:t>
      </w:r>
      <w:r>
        <w:rPr>
          <w:rFonts w:ascii="仿宋_GB2312" w:hAnsi="宋体" w:eastAsia="仿宋_GB2312" w:cs="仿宋_GB2312"/>
          <w:sz w:val="32"/>
          <w:szCs w:val="32"/>
        </w:rPr>
        <w:t>233</w:t>
      </w:r>
      <w:r>
        <w:rPr>
          <w:rFonts w:hint="eastAsia" w:ascii="仿宋_GB2312" w:hAnsi="宋体" w:eastAsia="仿宋_GB2312" w:cs="仿宋_GB2312"/>
          <w:sz w:val="32"/>
          <w:szCs w:val="32"/>
        </w:rPr>
        <w:t>路，安国路站下车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三、体检时间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20" w:lineRule="exact"/>
        <w:ind w:left="638" w:leftChars="30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2019年8月1日   下午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30-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3：0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0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四、体检项目及收费：</w:t>
      </w:r>
    </w:p>
    <w:tbl>
      <w:tblPr>
        <w:tblStyle w:val="3"/>
        <w:tblpPr w:leftFromText="180" w:rightFromText="180" w:vertAnchor="text" w:horzAnchor="margin" w:tblpXSpec="right" w:tblpY="261"/>
        <w:tblOverlap w:val="never"/>
        <w:tblW w:w="843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878"/>
        <w:gridCol w:w="2376"/>
        <w:gridCol w:w="23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检查项目</w:t>
            </w:r>
          </w:p>
        </w:tc>
        <w:tc>
          <w:tcPr>
            <w:tcW w:w="23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收费标准</w:t>
            </w:r>
          </w:p>
        </w:tc>
        <w:tc>
          <w:tcPr>
            <w:tcW w:w="23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优惠收费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6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内科查体</w:t>
            </w:r>
          </w:p>
        </w:tc>
        <w:tc>
          <w:tcPr>
            <w:tcW w:w="23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  <w:tc>
          <w:tcPr>
            <w:tcW w:w="23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138.80元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6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妇科查体</w:t>
            </w:r>
          </w:p>
        </w:tc>
        <w:tc>
          <w:tcPr>
            <w:tcW w:w="23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元（含一次性材料费）</w:t>
            </w:r>
          </w:p>
        </w:tc>
        <w:tc>
          <w:tcPr>
            <w:tcW w:w="23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6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妇科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B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超（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需提前憋尿检查）</w:t>
            </w:r>
          </w:p>
        </w:tc>
        <w:tc>
          <w:tcPr>
            <w:tcW w:w="23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80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  <w:tc>
          <w:tcPr>
            <w:tcW w:w="23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6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胸片</w:t>
            </w:r>
          </w:p>
        </w:tc>
        <w:tc>
          <w:tcPr>
            <w:tcW w:w="23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30元</w:t>
            </w:r>
          </w:p>
        </w:tc>
        <w:tc>
          <w:tcPr>
            <w:tcW w:w="23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化验检查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肝功（丙氨酸氨基转移酶）</w:t>
            </w:r>
          </w:p>
        </w:tc>
        <w:tc>
          <w:tcPr>
            <w:tcW w:w="23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  <w:tc>
          <w:tcPr>
            <w:tcW w:w="23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梅毒螺旋体</w:t>
            </w:r>
          </w:p>
        </w:tc>
        <w:tc>
          <w:tcPr>
            <w:tcW w:w="23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  <w:tc>
          <w:tcPr>
            <w:tcW w:w="23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淋球菌</w:t>
            </w:r>
          </w:p>
        </w:tc>
        <w:tc>
          <w:tcPr>
            <w:tcW w:w="23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  <w:tc>
          <w:tcPr>
            <w:tcW w:w="23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白带常规（滴虫、念珠菌）</w:t>
            </w:r>
          </w:p>
        </w:tc>
        <w:tc>
          <w:tcPr>
            <w:tcW w:w="23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  <w:tc>
          <w:tcPr>
            <w:tcW w:w="23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</w:rPr>
              <w:t>尿常规</w:t>
            </w:r>
          </w:p>
        </w:tc>
        <w:tc>
          <w:tcPr>
            <w:tcW w:w="23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</w:rPr>
              <w:t>8.8元</w:t>
            </w:r>
          </w:p>
        </w:tc>
        <w:tc>
          <w:tcPr>
            <w:tcW w:w="23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体检流程：</w:t>
      </w:r>
    </w:p>
    <w:p>
      <w:pPr>
        <w:spacing w:line="320" w:lineRule="exact"/>
        <w:ind w:left="827" w:leftChars="394" w:firstLine="7"/>
        <w:jc w:val="lef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①缴费--------------三楼309诊室</w:t>
      </w:r>
      <w:bookmarkStart w:id="0" w:name="_GoBack"/>
      <w:bookmarkEnd w:id="0"/>
    </w:p>
    <w:p>
      <w:pPr>
        <w:spacing w:line="320" w:lineRule="exact"/>
        <w:ind w:left="827" w:leftChars="394" w:firstLine="7"/>
        <w:jc w:val="left"/>
        <w:rPr>
          <w:rFonts w:ascii="华文仿宋" w:hAnsi="华文仿宋" w:eastAsia="华文仿宋" w:cs="华文仿宋"/>
          <w:b/>
          <w:bCs/>
          <w:sz w:val="32"/>
          <w:szCs w:val="32"/>
        </w:rPr>
      </w:pPr>
    </w:p>
    <w:p>
      <w:pPr>
        <w:spacing w:line="320" w:lineRule="exact"/>
        <w:ind w:left="827" w:leftChars="394" w:firstLine="7"/>
        <w:jc w:val="lef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②内科检查---------三楼310诊室</w:t>
      </w:r>
    </w:p>
    <w:p>
      <w:pPr>
        <w:spacing w:line="320" w:lineRule="exact"/>
        <w:ind w:left="827" w:leftChars="394" w:firstLine="7"/>
        <w:jc w:val="left"/>
        <w:rPr>
          <w:rFonts w:ascii="华文仿宋" w:hAnsi="华文仿宋" w:eastAsia="华文仿宋" w:cs="华文仿宋"/>
          <w:b/>
          <w:bCs/>
          <w:sz w:val="32"/>
          <w:szCs w:val="32"/>
        </w:rPr>
      </w:pPr>
    </w:p>
    <w:p>
      <w:pPr>
        <w:spacing w:line="320" w:lineRule="exact"/>
        <w:ind w:left="827" w:leftChars="394" w:firstLine="7"/>
        <w:jc w:val="lef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③B超检查---------四楼415诊室</w:t>
      </w:r>
    </w:p>
    <w:p>
      <w:pPr>
        <w:spacing w:line="320" w:lineRule="exact"/>
        <w:ind w:left="827" w:leftChars="394" w:firstLine="7"/>
        <w:jc w:val="left"/>
        <w:rPr>
          <w:rFonts w:ascii="华文仿宋" w:hAnsi="华文仿宋" w:eastAsia="华文仿宋" w:cs="华文仿宋"/>
          <w:b/>
          <w:bCs/>
          <w:sz w:val="32"/>
          <w:szCs w:val="32"/>
        </w:rPr>
      </w:pPr>
    </w:p>
    <w:p>
      <w:pPr>
        <w:spacing w:line="320" w:lineRule="exact"/>
        <w:ind w:left="827" w:leftChars="394" w:firstLine="7"/>
        <w:jc w:val="lef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④妇科检查---------四楼436诊室</w:t>
      </w:r>
    </w:p>
    <w:p>
      <w:pPr>
        <w:spacing w:line="320" w:lineRule="exact"/>
        <w:ind w:left="827" w:leftChars="394" w:firstLine="7"/>
        <w:jc w:val="left"/>
        <w:rPr>
          <w:rFonts w:ascii="华文仿宋" w:hAnsi="华文仿宋" w:eastAsia="华文仿宋" w:cs="华文仿宋"/>
          <w:b/>
          <w:bCs/>
          <w:sz w:val="32"/>
          <w:szCs w:val="32"/>
        </w:rPr>
      </w:pPr>
    </w:p>
    <w:p>
      <w:pPr>
        <w:spacing w:line="320" w:lineRule="exact"/>
        <w:ind w:left="827" w:leftChars="394" w:firstLine="7"/>
        <w:jc w:val="lef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⑤抽血化验---------四楼采血窗口</w:t>
      </w:r>
    </w:p>
    <w:p>
      <w:pPr>
        <w:spacing w:line="320" w:lineRule="exact"/>
        <w:ind w:left="827" w:leftChars="394" w:firstLine="7"/>
        <w:jc w:val="left"/>
        <w:rPr>
          <w:rFonts w:ascii="华文仿宋" w:hAnsi="华文仿宋" w:eastAsia="华文仿宋" w:cs="华文仿宋"/>
          <w:b/>
          <w:bCs/>
          <w:sz w:val="32"/>
          <w:szCs w:val="32"/>
        </w:rPr>
      </w:pPr>
    </w:p>
    <w:p>
      <w:pPr>
        <w:spacing w:line="320" w:lineRule="exact"/>
        <w:ind w:left="827" w:leftChars="394" w:firstLine="7"/>
        <w:jc w:val="lef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⑥透视-------------三医门诊楼</w:t>
      </w:r>
    </w:p>
    <w:p>
      <w:pPr>
        <w:spacing w:line="320" w:lineRule="exact"/>
        <w:ind w:left="1680" w:firstLine="1691" w:firstLineChars="528"/>
        <w:jc w:val="left"/>
        <w:rPr>
          <w:rFonts w:ascii="华文仿宋" w:hAnsi="华文仿宋" w:eastAsia="华文仿宋" w:cs="华文仿宋"/>
          <w:b/>
          <w:bCs/>
          <w:sz w:val="32"/>
          <w:szCs w:val="32"/>
        </w:rPr>
      </w:pPr>
    </w:p>
    <w:p>
      <w:pPr>
        <w:spacing w:line="320" w:lineRule="exact"/>
        <w:ind w:left="1680" w:firstLine="1691" w:firstLineChars="528"/>
        <w:jc w:val="left"/>
        <w:rPr>
          <w:rFonts w:ascii="华文仿宋" w:hAnsi="华文仿宋" w:eastAsia="华文仿宋" w:cs="华文仿宋"/>
          <w:b/>
          <w:bCs/>
          <w:sz w:val="32"/>
          <w:szCs w:val="32"/>
        </w:rPr>
      </w:pPr>
    </w:p>
    <w:p>
      <w:pPr>
        <w:spacing w:line="320" w:lineRule="exact"/>
        <w:ind w:left="1680" w:firstLine="1691" w:firstLineChars="528"/>
        <w:jc w:val="left"/>
        <w:rPr>
          <w:rFonts w:ascii="华文仿宋" w:hAnsi="华文仿宋" w:eastAsia="华文仿宋" w:cs="华文仿宋"/>
          <w:b/>
          <w:bCs/>
          <w:sz w:val="32"/>
          <w:szCs w:val="32"/>
        </w:rPr>
      </w:pPr>
    </w:p>
    <w:p>
      <w:pPr>
        <w:spacing w:line="320" w:lineRule="exact"/>
        <w:ind w:left="1680" w:firstLine="1691" w:firstLineChars="528"/>
        <w:jc w:val="lef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二楼放射科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六、注意事项：</w:t>
      </w:r>
    </w:p>
    <w:p>
      <w:pPr>
        <w:numPr>
          <w:ilvl w:val="0"/>
          <w:numId w:val="2"/>
        </w:numPr>
        <w:jc w:val="lef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携带近期一寸彩色照片2张，1张贴于体检表照片处。</w:t>
      </w:r>
    </w:p>
    <w:p>
      <w:pPr>
        <w:numPr>
          <w:ilvl w:val="0"/>
          <w:numId w:val="2"/>
        </w:numPr>
        <w:jc w:val="lef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测量血压处，开具透视单，男性人员需空腹并开具化验单。</w:t>
      </w:r>
    </w:p>
    <w:p>
      <w:pPr>
        <w:numPr>
          <w:ilvl w:val="0"/>
          <w:numId w:val="2"/>
        </w:numPr>
        <w:jc w:val="lef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②③④项目可自由调整顺序，最后⑤抽血后将体检表交与检验科。</w:t>
      </w:r>
    </w:p>
    <w:p>
      <w:pPr>
        <w:numPr>
          <w:ilvl w:val="0"/>
          <w:numId w:val="2"/>
        </w:numPr>
        <w:jc w:val="lef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健康证办理由录取幼儿园统一办理</w:t>
      </w:r>
    </w:p>
    <w:p>
      <w:pPr>
        <w:widowControl/>
        <w:spacing w:line="520" w:lineRule="exact"/>
        <w:jc w:val="right"/>
        <w:rPr>
          <w:rFonts w:ascii="华文仿宋" w:hAnsi="华文仿宋" w:eastAsia="华文仿宋" w:cs="华文仿宋"/>
          <w:sz w:val="32"/>
          <w:szCs w:val="32"/>
        </w:rPr>
      </w:pPr>
    </w:p>
    <w:p>
      <w:pPr>
        <w:widowControl/>
        <w:spacing w:line="520" w:lineRule="exact"/>
        <w:jc w:val="righ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李沧区妇幼保健计划生育服务中心</w:t>
      </w:r>
    </w:p>
    <w:p>
      <w:pPr>
        <w:widowControl/>
        <w:spacing w:line="520" w:lineRule="exact"/>
        <w:jc w:val="righ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2019年7月29日</w:t>
      </w:r>
    </w:p>
    <w:sectPr>
      <w:pgSz w:w="11906" w:h="16838"/>
      <w:pgMar w:top="1134" w:right="1134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607043"/>
    <w:multiLevelType w:val="singleLevel"/>
    <w:tmpl w:val="EF60704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4B2A06"/>
    <w:multiLevelType w:val="singleLevel"/>
    <w:tmpl w:val="5A4B2A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CD"/>
    <w:rsid w:val="007277CD"/>
    <w:rsid w:val="00B25BC9"/>
    <w:rsid w:val="00E86D1B"/>
    <w:rsid w:val="05CC3F85"/>
    <w:rsid w:val="07D53151"/>
    <w:rsid w:val="12EA4216"/>
    <w:rsid w:val="2B6E0298"/>
    <w:rsid w:val="555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字符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91</Words>
  <Characters>522</Characters>
  <Lines>4</Lines>
  <Paragraphs>1</Paragraphs>
  <TotalTime>14</TotalTime>
  <ScaleCrop>false</ScaleCrop>
  <LinksUpToDate>false</LinksUpToDate>
  <CharactersWithSpaces>612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王琳</cp:lastModifiedBy>
  <cp:lastPrinted>2019-07-30T03:17:00Z</cp:lastPrinted>
  <dcterms:modified xsi:type="dcterms:W3CDTF">2019-07-30T03:39:09Z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