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44"/>
          <w:szCs w:val="44"/>
        </w:rPr>
      </w:pPr>
      <w:r>
        <w:rPr>
          <w:rFonts w:hint="eastAsia" w:ascii="黑体" w:hAnsi="黑体" w:eastAsia="黑体"/>
          <w:sz w:val="44"/>
          <w:szCs w:val="44"/>
        </w:rPr>
        <w:t>附件</w:t>
      </w:r>
      <w:r>
        <w:rPr>
          <w:rFonts w:ascii="黑体" w:hAnsi="黑体" w:eastAsia="黑体"/>
          <w:sz w:val="44"/>
          <w:szCs w:val="44"/>
        </w:rPr>
        <w:t>2</w:t>
      </w:r>
      <w:r>
        <w:rPr>
          <w:rFonts w:hint="eastAsia" w:ascii="黑体" w:hAnsi="黑体" w:eastAsia="黑体"/>
          <w:sz w:val="44"/>
          <w:szCs w:val="44"/>
        </w:rPr>
        <w:t>：</w:t>
      </w:r>
    </w:p>
    <w:p>
      <w:pPr>
        <w:jc w:val="center"/>
        <w:rPr>
          <w:rFonts w:ascii="宋体"/>
          <w:sz w:val="44"/>
          <w:szCs w:val="44"/>
        </w:rPr>
      </w:pPr>
      <w:r>
        <w:rPr>
          <w:rFonts w:ascii="宋体" w:hAnsi="宋体"/>
          <w:sz w:val="44"/>
          <w:szCs w:val="44"/>
        </w:rPr>
        <w:t>2019</w:t>
      </w:r>
      <w:r>
        <w:rPr>
          <w:rFonts w:hint="eastAsia" w:ascii="宋体" w:hAnsi="宋体"/>
          <w:sz w:val="44"/>
          <w:szCs w:val="44"/>
        </w:rPr>
        <w:t>年青岛西海岸新区公开</w:t>
      </w:r>
    </w:p>
    <w:p>
      <w:pPr>
        <w:jc w:val="center"/>
        <w:rPr>
          <w:rFonts w:ascii="宋体"/>
          <w:sz w:val="44"/>
          <w:szCs w:val="44"/>
        </w:rPr>
      </w:pPr>
      <w:r>
        <w:rPr>
          <w:rFonts w:hint="eastAsia" w:ascii="宋体" w:hAnsi="宋体"/>
          <w:sz w:val="44"/>
          <w:szCs w:val="44"/>
        </w:rPr>
        <w:t>招聘非事业编制幼儿教师面试方案</w:t>
      </w:r>
    </w:p>
    <w:p>
      <w:pPr>
        <w:ind w:firstLine="640" w:firstLineChars="200"/>
        <w:rPr>
          <w:rFonts w:ascii="??_GB2312" w:hAnsi="宋体" w:eastAsia="Times New Roman" w:cs="宋体"/>
          <w:color w:val="000000"/>
          <w:kern w:val="0"/>
          <w:sz w:val="32"/>
          <w:szCs w:val="32"/>
        </w:rPr>
      </w:pPr>
      <w:r>
        <w:rPr>
          <w:rFonts w:ascii="??_GB2312" w:hAnsi="宋体" w:eastAsia="Times New Roman" w:cs="宋体"/>
          <w:color w:val="000000"/>
          <w:kern w:val="0"/>
          <w:sz w:val="32"/>
          <w:szCs w:val="32"/>
        </w:rPr>
        <w:t xml:space="preserve"> </w:t>
      </w:r>
    </w:p>
    <w:p>
      <w:pPr>
        <w:spacing w:line="420" w:lineRule="exact"/>
        <w:ind w:firstLine="640" w:firstLineChars="200"/>
        <w:rPr>
          <w:rFonts w:ascii="仿宋" w:hAnsi="仿宋" w:eastAsia="仿宋" w:cs="??_GB2312"/>
          <w:kern w:val="0"/>
          <w:sz w:val="32"/>
          <w:szCs w:val="32"/>
        </w:rPr>
      </w:pPr>
      <w:r>
        <w:rPr>
          <w:rFonts w:hint="eastAsia" w:ascii="仿宋" w:hAnsi="仿宋" w:eastAsia="仿宋" w:cs="宋体"/>
          <w:kern w:val="0"/>
          <w:sz w:val="32"/>
          <w:szCs w:val="32"/>
        </w:rPr>
        <w:t>根据学前教育发展需要和招聘有关规定，</w:t>
      </w:r>
      <w:r>
        <w:rPr>
          <w:rFonts w:ascii="仿宋" w:hAnsi="仿宋" w:eastAsia="仿宋" w:cs="??_GB2312"/>
          <w:kern w:val="0"/>
          <w:sz w:val="32"/>
          <w:szCs w:val="32"/>
        </w:rPr>
        <w:t>2019</w:t>
      </w:r>
      <w:r>
        <w:rPr>
          <w:rFonts w:hint="eastAsia" w:ascii="仿宋" w:hAnsi="仿宋" w:eastAsia="仿宋" w:cs="??_GB2312"/>
          <w:kern w:val="0"/>
          <w:sz w:val="32"/>
          <w:szCs w:val="32"/>
        </w:rPr>
        <w:t>年青岛西海岸新区面向社会公开招聘非事业编制幼儿教师</w:t>
      </w:r>
      <w:r>
        <w:rPr>
          <w:rFonts w:ascii="仿宋" w:hAnsi="仿宋" w:eastAsia="仿宋" w:cs="??_GB2312"/>
          <w:kern w:val="0"/>
          <w:sz w:val="32"/>
          <w:szCs w:val="32"/>
        </w:rPr>
        <w:t>266</w:t>
      </w:r>
      <w:r>
        <w:rPr>
          <w:rFonts w:hint="eastAsia" w:ascii="仿宋" w:hAnsi="仿宋" w:eastAsia="仿宋" w:cs="??_GB2312"/>
          <w:kern w:val="0"/>
          <w:sz w:val="32"/>
          <w:szCs w:val="32"/>
        </w:rPr>
        <w:t>人，现将</w:t>
      </w:r>
      <w:r>
        <w:rPr>
          <w:rFonts w:ascii="仿宋" w:hAnsi="仿宋" w:eastAsia="仿宋" w:cs="??_GB2312"/>
          <w:kern w:val="0"/>
          <w:sz w:val="32"/>
          <w:szCs w:val="32"/>
        </w:rPr>
        <w:t>2019</w:t>
      </w:r>
      <w:r>
        <w:rPr>
          <w:rFonts w:hint="eastAsia" w:ascii="仿宋" w:hAnsi="仿宋" w:eastAsia="仿宋" w:cs="??_GB2312"/>
          <w:kern w:val="0"/>
          <w:sz w:val="32"/>
          <w:szCs w:val="32"/>
        </w:rPr>
        <w:t>年青岛西海岸新区面向社会公开招聘非事业编制幼儿教师面试方案公布如下：</w:t>
      </w:r>
    </w:p>
    <w:p>
      <w:pPr>
        <w:pStyle w:val="5"/>
        <w:numPr>
          <w:ilvl w:val="0"/>
          <w:numId w:val="1"/>
        </w:numPr>
        <w:spacing w:line="420" w:lineRule="exact"/>
        <w:rPr>
          <w:rFonts w:ascii="黑体" w:hAnsi="黑体" w:eastAsia="黑体"/>
          <w:sz w:val="32"/>
          <w:szCs w:val="32"/>
        </w:rPr>
      </w:pPr>
      <w:r>
        <w:rPr>
          <w:rFonts w:hint="eastAsia" w:ascii="黑体" w:hAnsi="黑体" w:eastAsia="黑体"/>
          <w:sz w:val="32"/>
          <w:szCs w:val="32"/>
        </w:rPr>
        <w:t>面试对象</w:t>
      </w:r>
    </w:p>
    <w:p>
      <w:pPr>
        <w:autoSpaceDE w:val="0"/>
        <w:autoSpaceDN w:val="0"/>
        <w:adjustRightInd w:val="0"/>
        <w:spacing w:before="100" w:after="100" w:line="420" w:lineRule="exact"/>
        <w:ind w:firstLine="640" w:firstLineChars="200"/>
        <w:jc w:val="left"/>
        <w:rPr>
          <w:rFonts w:ascii="Times New Roman" w:hAnsi="Times New Roman" w:eastAsia="仿宋_GB2312"/>
          <w:kern w:val="0"/>
          <w:sz w:val="32"/>
          <w:szCs w:val="32"/>
        </w:rPr>
      </w:pPr>
      <w:r>
        <w:rPr>
          <w:rFonts w:hint="eastAsia" w:ascii="仿宋" w:hAnsi="仿宋" w:eastAsia="仿宋"/>
          <w:kern w:val="0"/>
          <w:sz w:val="32"/>
          <w:szCs w:val="32"/>
        </w:rPr>
        <w:t>考试采取面试方式。经审核符合面试条件人员，领取面试准考证。</w:t>
      </w:r>
      <w:r>
        <w:rPr>
          <w:rFonts w:hint="eastAsia" w:ascii="仿宋_GB2312" w:hAnsi="仿宋_GB2312"/>
          <w:kern w:val="0"/>
          <w:sz w:val="32"/>
          <w:szCs w:val="32"/>
        </w:rPr>
        <w:t>进入考察范围人员的说课成绩和技能测试成绩均不得低于</w:t>
      </w:r>
      <w:r>
        <w:rPr>
          <w:rFonts w:ascii="仿宋_GB2312"/>
          <w:kern w:val="0"/>
          <w:sz w:val="32"/>
          <w:szCs w:val="32"/>
        </w:rPr>
        <w:t>60</w:t>
      </w:r>
      <w:r>
        <w:rPr>
          <w:rFonts w:hint="eastAsia" w:ascii="仿宋_GB2312" w:hAnsi="仿宋_GB2312"/>
          <w:kern w:val="0"/>
          <w:sz w:val="32"/>
          <w:szCs w:val="32"/>
        </w:rPr>
        <w:t>分。</w:t>
      </w:r>
    </w:p>
    <w:p>
      <w:pPr>
        <w:pStyle w:val="5"/>
        <w:spacing w:line="420" w:lineRule="exact"/>
        <w:ind w:firstLine="645"/>
        <w:rPr>
          <w:rFonts w:ascii="黑体" w:hAnsi="黑体" w:eastAsia="黑体"/>
          <w:sz w:val="21"/>
          <w:szCs w:val="21"/>
        </w:rPr>
      </w:pPr>
      <w:r>
        <w:rPr>
          <w:rFonts w:hint="eastAsia" w:ascii="仿宋_GB2312" w:hAnsi="仿宋_GB2312"/>
          <w:sz w:val="32"/>
          <w:szCs w:val="32"/>
        </w:rPr>
        <w:t>二、</w:t>
      </w:r>
      <w:r>
        <w:rPr>
          <w:rFonts w:hint="eastAsia" w:ascii="黑体" w:hAnsi="黑体" w:eastAsia="黑体"/>
          <w:sz w:val="32"/>
          <w:szCs w:val="32"/>
        </w:rPr>
        <w:t>面试内容、方法和程序</w:t>
      </w:r>
    </w:p>
    <w:p>
      <w:pPr>
        <w:widowControl/>
        <w:spacing w:line="420" w:lineRule="exact"/>
        <w:ind w:firstLine="640" w:firstLineChars="200"/>
        <w:jc w:val="left"/>
        <w:rPr>
          <w:rFonts w:ascii="仿宋" w:hAnsi="仿宋" w:eastAsia="仿宋"/>
          <w:color w:val="000000"/>
          <w:kern w:val="0"/>
          <w:sz w:val="32"/>
          <w:szCs w:val="32"/>
        </w:rPr>
      </w:pPr>
      <w:r>
        <w:rPr>
          <w:rFonts w:hint="eastAsia" w:ascii="仿宋" w:hAnsi="仿宋" w:eastAsia="仿宋" w:cs="??_GB2312"/>
          <w:sz w:val="32"/>
          <w:szCs w:val="32"/>
        </w:rPr>
        <w:t>面试采取说课</w:t>
      </w:r>
      <w:r>
        <w:rPr>
          <w:rFonts w:ascii="仿宋" w:hAnsi="仿宋" w:eastAsia="仿宋" w:cs="??_GB2312"/>
          <w:sz w:val="32"/>
          <w:szCs w:val="32"/>
        </w:rPr>
        <w:t>+</w:t>
      </w:r>
      <w:r>
        <w:rPr>
          <w:rFonts w:hint="eastAsia" w:ascii="仿宋" w:hAnsi="仿宋" w:eastAsia="仿宋" w:cs="??_GB2312"/>
          <w:sz w:val="32"/>
          <w:szCs w:val="32"/>
        </w:rPr>
        <w:t>技能测试的方式进行，主要考察岗位所需的基本能力和专业水平，包括教学设计、教学能力、教学基本素养、教学思想和专业技能等方面。</w:t>
      </w:r>
      <w:r>
        <w:rPr>
          <w:rFonts w:hint="eastAsia" w:ascii="仿宋" w:hAnsi="仿宋" w:eastAsia="仿宋"/>
          <w:sz w:val="32"/>
          <w:szCs w:val="32"/>
        </w:rPr>
        <w:t>说课使用现行教材；技能测试内容为钢琴弹唱歌曲、</w:t>
      </w:r>
      <w:r>
        <w:rPr>
          <w:rFonts w:hint="eastAsia" w:ascii="仿宋" w:hAnsi="仿宋" w:eastAsia="仿宋"/>
          <w:color w:val="000000"/>
          <w:kern w:val="0"/>
          <w:sz w:val="32"/>
          <w:szCs w:val="32"/>
        </w:rPr>
        <w:t>主题画、即兴编创舞蹈。</w:t>
      </w:r>
    </w:p>
    <w:p>
      <w:pPr>
        <w:spacing w:line="420" w:lineRule="exact"/>
        <w:ind w:firstLine="640" w:firstLineChars="200"/>
        <w:rPr>
          <w:rFonts w:ascii="仿宋" w:hAnsi="仿宋" w:eastAsia="仿宋"/>
          <w:sz w:val="32"/>
          <w:szCs w:val="32"/>
        </w:rPr>
      </w:pPr>
      <w:r>
        <w:rPr>
          <w:rFonts w:hint="eastAsia" w:ascii="仿宋" w:hAnsi="仿宋" w:eastAsia="仿宋" w:cs="??_GB2312"/>
          <w:sz w:val="32"/>
          <w:szCs w:val="32"/>
        </w:rPr>
        <w:t>面试成绩于本场面试结束后向考生公布。</w:t>
      </w:r>
    </w:p>
    <w:p>
      <w:pPr>
        <w:pStyle w:val="5"/>
        <w:spacing w:line="420" w:lineRule="exact"/>
        <w:ind w:firstLine="645"/>
        <w:rPr>
          <w:rFonts w:ascii="仿宋" w:hAnsi="仿宋" w:eastAsia="仿宋"/>
          <w:sz w:val="21"/>
          <w:szCs w:val="21"/>
        </w:rPr>
      </w:pPr>
      <w:r>
        <w:rPr>
          <w:rFonts w:hint="eastAsia" w:ascii="仿宋" w:hAnsi="仿宋" w:eastAsia="仿宋"/>
          <w:sz w:val="32"/>
          <w:szCs w:val="32"/>
        </w:rPr>
        <w:t>考生持有效身份证和面试准考证按要求到指定地点参加面试。</w:t>
      </w:r>
    </w:p>
    <w:p>
      <w:pPr>
        <w:pStyle w:val="5"/>
        <w:spacing w:line="420" w:lineRule="exact"/>
        <w:ind w:firstLine="645"/>
        <w:rPr>
          <w:rFonts w:ascii="仿宋" w:hAnsi="仿宋" w:eastAsia="仿宋"/>
          <w:sz w:val="21"/>
          <w:szCs w:val="21"/>
        </w:rPr>
      </w:pPr>
      <w:r>
        <w:rPr>
          <w:rFonts w:hint="eastAsia" w:ascii="仿宋" w:hAnsi="仿宋" w:eastAsia="仿宋"/>
          <w:sz w:val="32"/>
          <w:szCs w:val="32"/>
        </w:rPr>
        <w:t>考生按事先抽签确定的顺序依次进入有关考场，在规定时间内完成面试，其余人员在候考室等候。面试结束，考生退出考场。</w:t>
      </w:r>
    </w:p>
    <w:p>
      <w:pPr>
        <w:pStyle w:val="5"/>
        <w:spacing w:line="420" w:lineRule="exact"/>
        <w:ind w:firstLine="645"/>
        <w:rPr>
          <w:rFonts w:ascii="仿宋" w:hAnsi="仿宋" w:eastAsia="仿宋"/>
          <w:sz w:val="32"/>
          <w:szCs w:val="32"/>
        </w:rPr>
      </w:pPr>
      <w:r>
        <w:rPr>
          <w:rFonts w:hint="eastAsia" w:ascii="仿宋" w:hAnsi="仿宋" w:eastAsia="仿宋"/>
          <w:sz w:val="32"/>
          <w:szCs w:val="32"/>
        </w:rPr>
        <w:t>准备室准备时间为</w:t>
      </w:r>
      <w:r>
        <w:rPr>
          <w:rFonts w:ascii="仿宋" w:hAnsi="仿宋" w:eastAsia="仿宋"/>
          <w:sz w:val="32"/>
          <w:szCs w:val="32"/>
        </w:rPr>
        <w:t>30</w:t>
      </w:r>
      <w:r>
        <w:rPr>
          <w:rFonts w:hint="eastAsia" w:ascii="仿宋" w:hAnsi="仿宋" w:eastAsia="仿宋"/>
          <w:sz w:val="32"/>
          <w:szCs w:val="32"/>
        </w:rPr>
        <w:t>分钟；说课时间为</w:t>
      </w:r>
      <w:r>
        <w:rPr>
          <w:rFonts w:ascii="仿宋" w:hAnsi="仿宋" w:eastAsia="仿宋"/>
          <w:sz w:val="32"/>
          <w:szCs w:val="32"/>
        </w:rPr>
        <w:t>7</w:t>
      </w:r>
      <w:r>
        <w:rPr>
          <w:rFonts w:hint="eastAsia" w:ascii="仿宋" w:hAnsi="仿宋" w:eastAsia="仿宋"/>
          <w:sz w:val="32"/>
          <w:szCs w:val="32"/>
        </w:rPr>
        <w:t>分钟，技能测试时间为</w:t>
      </w:r>
      <w:r>
        <w:rPr>
          <w:rFonts w:ascii="仿宋" w:hAnsi="仿宋" w:eastAsia="仿宋"/>
          <w:sz w:val="32"/>
          <w:szCs w:val="32"/>
        </w:rPr>
        <w:t>7</w:t>
      </w:r>
      <w:r>
        <w:rPr>
          <w:rFonts w:hint="eastAsia" w:ascii="仿宋" w:hAnsi="仿宋" w:eastAsia="仿宋"/>
          <w:sz w:val="32"/>
          <w:szCs w:val="32"/>
        </w:rPr>
        <w:t>分钟。</w:t>
      </w:r>
    </w:p>
    <w:p>
      <w:pPr>
        <w:spacing w:line="420" w:lineRule="exact"/>
        <w:ind w:firstLine="640" w:firstLineChars="200"/>
        <w:jc w:val="left"/>
        <w:rPr>
          <w:rFonts w:ascii="仿宋" w:hAnsi="仿宋" w:eastAsia="仿宋"/>
          <w:sz w:val="32"/>
          <w:szCs w:val="32"/>
        </w:rPr>
      </w:pPr>
      <w:r>
        <w:rPr>
          <w:rFonts w:hint="eastAsia" w:ascii="仿宋" w:hAnsi="仿宋" w:eastAsia="仿宋"/>
          <w:sz w:val="32"/>
          <w:szCs w:val="32"/>
        </w:rPr>
        <w:t>面试全程录音录像，所有音像资料保存一年以上。每个面试考场按规定配备一名监督员对面试过程进行现场监督，如有弄虚作假、徇私舞弊等违反公开招聘考试纪律行为，一经查实，将参照</w:t>
      </w:r>
      <w:r>
        <w:rPr>
          <w:rFonts w:hint="eastAsia" w:ascii="仿宋" w:hAnsi="仿宋" w:eastAsia="仿宋" w:cs="宋体"/>
          <w:kern w:val="0"/>
          <w:sz w:val="32"/>
          <w:szCs w:val="32"/>
        </w:rPr>
        <w:t>《事业单位公开招聘违纪违规行为处理规定》（中华人民共和国人力资源和社会保障部令第</w:t>
      </w:r>
      <w:r>
        <w:rPr>
          <w:rFonts w:ascii="仿宋" w:hAnsi="仿宋" w:eastAsia="仿宋" w:cs="宋体"/>
          <w:kern w:val="0"/>
          <w:sz w:val="32"/>
          <w:szCs w:val="32"/>
        </w:rPr>
        <w:t>35</w:t>
      </w:r>
      <w:r>
        <w:rPr>
          <w:rFonts w:hint="eastAsia" w:ascii="仿宋" w:hAnsi="仿宋" w:eastAsia="仿宋" w:cs="宋体"/>
          <w:kern w:val="0"/>
          <w:sz w:val="32"/>
          <w:szCs w:val="32"/>
        </w:rPr>
        <w:t>号）</w:t>
      </w:r>
      <w:r>
        <w:rPr>
          <w:rFonts w:hint="eastAsia" w:ascii="仿宋" w:hAnsi="仿宋" w:eastAsia="仿宋" w:cs="仿宋_GB2312"/>
          <w:sz w:val="32"/>
          <w:szCs w:val="32"/>
        </w:rPr>
        <w:t>的有关规定严肃处理。</w:t>
      </w:r>
    </w:p>
    <w:p>
      <w:pPr>
        <w:pStyle w:val="5"/>
        <w:spacing w:line="420" w:lineRule="exact"/>
        <w:ind w:firstLine="645"/>
        <w:rPr>
          <w:rFonts w:ascii="黑体" w:hAnsi="黑体" w:eastAsia="黑体"/>
          <w:sz w:val="21"/>
          <w:szCs w:val="21"/>
        </w:rPr>
      </w:pPr>
      <w:r>
        <w:rPr>
          <w:rFonts w:ascii="黑体" w:eastAsia="黑体"/>
          <w:sz w:val="32"/>
          <w:szCs w:val="32"/>
        </w:rPr>
        <w:t xml:space="preserve"> </w:t>
      </w:r>
      <w:r>
        <w:rPr>
          <w:rFonts w:hint="eastAsia" w:ascii="黑体" w:hAnsi="黑体" w:eastAsia="黑体"/>
          <w:sz w:val="32"/>
          <w:szCs w:val="32"/>
        </w:rPr>
        <w:t>三、面试时间和地点</w:t>
      </w:r>
    </w:p>
    <w:p>
      <w:pPr>
        <w:pStyle w:val="5"/>
        <w:spacing w:line="420" w:lineRule="exact"/>
        <w:ind w:firstLine="645"/>
        <w:rPr>
          <w:rFonts w:ascii="仿宋" w:hAnsi="仿宋" w:eastAsia="仿宋"/>
          <w:sz w:val="21"/>
          <w:szCs w:val="21"/>
        </w:rPr>
      </w:pPr>
      <w:bookmarkStart w:id="0" w:name="_GoBack"/>
      <w:bookmarkEnd w:id="0"/>
      <w:r>
        <w:rPr>
          <w:rFonts w:hint="eastAsia" w:ascii="仿宋" w:hAnsi="仿宋" w:eastAsia="仿宋"/>
          <w:sz w:val="32"/>
          <w:szCs w:val="32"/>
        </w:rPr>
        <w:t>时间：</w:t>
      </w:r>
      <w:r>
        <w:rPr>
          <w:rFonts w:ascii="仿宋" w:hAnsi="仿宋" w:eastAsia="仿宋"/>
          <w:sz w:val="32"/>
          <w:szCs w:val="32"/>
        </w:rPr>
        <w:t>2019</w:t>
      </w:r>
      <w:r>
        <w:rPr>
          <w:rFonts w:hint="eastAsia" w:ascii="仿宋" w:hAnsi="仿宋" w:eastAsia="仿宋"/>
          <w:sz w:val="32"/>
          <w:szCs w:val="32"/>
        </w:rPr>
        <w:t>年</w:t>
      </w:r>
      <w:r>
        <w:rPr>
          <w:rFonts w:ascii="仿宋" w:hAnsi="仿宋" w:eastAsia="仿宋"/>
          <w:sz w:val="32"/>
          <w:szCs w:val="32"/>
        </w:rPr>
        <w:t>5</w:t>
      </w:r>
      <w:r>
        <w:rPr>
          <w:rFonts w:hint="eastAsia" w:ascii="仿宋" w:hAnsi="仿宋" w:eastAsia="仿宋"/>
          <w:sz w:val="32"/>
          <w:szCs w:val="32"/>
        </w:rPr>
        <w:t>月</w:t>
      </w:r>
      <w:r>
        <w:rPr>
          <w:rFonts w:ascii="仿宋" w:hAnsi="仿宋" w:eastAsia="仿宋"/>
          <w:sz w:val="32"/>
          <w:szCs w:val="32"/>
        </w:rPr>
        <w:t>25</w:t>
      </w:r>
      <w:r>
        <w:rPr>
          <w:rFonts w:hint="eastAsia" w:ascii="仿宋" w:hAnsi="仿宋" w:eastAsia="仿宋"/>
          <w:sz w:val="32"/>
          <w:szCs w:val="32"/>
        </w:rPr>
        <w:t>日（星期六）</w:t>
      </w:r>
    </w:p>
    <w:p>
      <w:pPr>
        <w:pStyle w:val="5"/>
        <w:spacing w:line="420" w:lineRule="exact"/>
        <w:ind w:firstLine="645"/>
        <w:rPr>
          <w:rFonts w:ascii="仿宋" w:hAnsi="仿宋" w:eastAsia="仿宋"/>
          <w:sz w:val="32"/>
          <w:szCs w:val="32"/>
        </w:rPr>
      </w:pPr>
      <w:r>
        <w:rPr>
          <w:rFonts w:hint="eastAsia" w:ascii="仿宋" w:hAnsi="仿宋" w:eastAsia="仿宋"/>
          <w:sz w:val="32"/>
          <w:szCs w:val="32"/>
        </w:rPr>
        <w:t>地点：青岛西海岸新区弘文学校</w:t>
      </w:r>
    </w:p>
    <w:p>
      <w:pPr>
        <w:pStyle w:val="5"/>
        <w:spacing w:line="420" w:lineRule="exact"/>
        <w:ind w:firstLine="645"/>
        <w:rPr>
          <w:rFonts w:ascii="黑体" w:hAnsi="黑体" w:eastAsia="黑体"/>
          <w:sz w:val="21"/>
          <w:szCs w:val="21"/>
        </w:rPr>
      </w:pPr>
      <w:r>
        <w:rPr>
          <w:rFonts w:hint="eastAsia" w:ascii="黑体" w:hAnsi="黑体" w:eastAsia="黑体"/>
          <w:sz w:val="32"/>
          <w:szCs w:val="32"/>
        </w:rPr>
        <w:t>四、面试成绩评定及计算</w:t>
      </w:r>
    </w:p>
    <w:p>
      <w:pPr>
        <w:widowControl/>
        <w:spacing w:line="42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考试总成绩按笔试成绩、说课成绩、技能测试成绩分别占</w:t>
      </w:r>
      <w:r>
        <w:rPr>
          <w:rFonts w:ascii="仿宋" w:hAnsi="仿宋" w:eastAsia="仿宋"/>
          <w:color w:val="000000"/>
          <w:kern w:val="0"/>
          <w:sz w:val="32"/>
          <w:szCs w:val="32"/>
        </w:rPr>
        <w:t>30%</w:t>
      </w:r>
      <w:r>
        <w:rPr>
          <w:rFonts w:hint="eastAsia" w:ascii="仿宋" w:hAnsi="仿宋" w:eastAsia="仿宋"/>
          <w:color w:val="000000"/>
          <w:kern w:val="0"/>
          <w:sz w:val="32"/>
          <w:szCs w:val="32"/>
        </w:rPr>
        <w:t>、</w:t>
      </w:r>
      <w:r>
        <w:rPr>
          <w:rFonts w:ascii="仿宋" w:hAnsi="仿宋" w:eastAsia="仿宋"/>
          <w:color w:val="000000"/>
          <w:kern w:val="0"/>
          <w:sz w:val="32"/>
          <w:szCs w:val="32"/>
        </w:rPr>
        <w:t>30%</w:t>
      </w:r>
      <w:r>
        <w:rPr>
          <w:rFonts w:hint="eastAsia" w:ascii="仿宋" w:hAnsi="仿宋" w:eastAsia="仿宋"/>
          <w:color w:val="000000"/>
          <w:kern w:val="0"/>
          <w:sz w:val="32"/>
          <w:szCs w:val="32"/>
        </w:rPr>
        <w:t>、</w:t>
      </w:r>
      <w:r>
        <w:rPr>
          <w:rFonts w:ascii="仿宋" w:hAnsi="仿宋" w:eastAsia="仿宋"/>
          <w:color w:val="000000"/>
          <w:kern w:val="0"/>
          <w:sz w:val="32"/>
          <w:szCs w:val="32"/>
        </w:rPr>
        <w:t>40%</w:t>
      </w:r>
      <w:r>
        <w:rPr>
          <w:rFonts w:hint="eastAsia" w:ascii="仿宋" w:hAnsi="仿宋" w:eastAsia="仿宋"/>
          <w:color w:val="000000"/>
          <w:kern w:val="0"/>
          <w:sz w:val="32"/>
          <w:szCs w:val="32"/>
        </w:rPr>
        <w:t>的比例百分制加权计算应聘人员的总成绩。笔试成绩、说课成绩、技能测试成绩和考试总成绩均采用百分制计分，并精确到小数点后两位数，尾数四舍五入。</w:t>
      </w:r>
    </w:p>
    <w:p>
      <w:pPr>
        <w:widowControl/>
        <w:shd w:val="clear" w:color="auto" w:fill="FFFFFF"/>
        <w:spacing w:before="100" w:beforeAutospacing="1" w:after="100" w:afterAutospacing="1" w:line="420" w:lineRule="exact"/>
        <w:ind w:firstLine="645"/>
        <w:jc w:val="left"/>
        <w:rPr>
          <w:rFonts w:ascii="仿宋" w:hAnsi="仿宋" w:eastAsia="仿宋"/>
          <w:sz w:val="32"/>
          <w:szCs w:val="32"/>
        </w:rPr>
      </w:pPr>
      <w:r>
        <w:rPr>
          <w:rFonts w:hint="eastAsia" w:ascii="仿宋" w:hAnsi="仿宋" w:eastAsia="仿宋"/>
          <w:sz w:val="32"/>
          <w:szCs w:val="32"/>
        </w:rPr>
        <w:t>面试由</w:t>
      </w:r>
      <w:r>
        <w:rPr>
          <w:rFonts w:ascii="仿宋" w:hAnsi="仿宋" w:eastAsia="仿宋"/>
          <w:sz w:val="32"/>
          <w:szCs w:val="32"/>
        </w:rPr>
        <w:t>7</w:t>
      </w:r>
      <w:r>
        <w:rPr>
          <w:rFonts w:hint="eastAsia" w:ascii="仿宋" w:hAnsi="仿宋" w:eastAsia="仿宋"/>
          <w:sz w:val="32"/>
          <w:szCs w:val="32"/>
        </w:rPr>
        <w:t>名专家组成的考官现场打分，在去掉一个最高分和一个最低分后取其他得分平均值计算每位考生成绩。</w:t>
      </w:r>
    </w:p>
    <w:p>
      <w:pPr>
        <w:pStyle w:val="5"/>
        <w:spacing w:line="420" w:lineRule="exact"/>
        <w:ind w:firstLine="645"/>
        <w:rPr>
          <w:rFonts w:ascii="仿宋" w:hAnsi="仿宋" w:eastAsia="仿宋"/>
          <w:sz w:val="32"/>
          <w:szCs w:val="32"/>
        </w:rPr>
      </w:pPr>
      <w:r>
        <w:rPr>
          <w:rFonts w:hint="eastAsia" w:ascii="仿宋" w:hAnsi="仿宋" w:eastAsia="仿宋"/>
          <w:sz w:val="32"/>
          <w:szCs w:val="32"/>
        </w:rPr>
        <w:t>面试成绩于面试结束后在</w:t>
      </w:r>
      <w:r>
        <w:rPr>
          <w:rFonts w:hint="eastAsia" w:ascii="仿宋" w:hAnsi="仿宋" w:eastAsia="仿宋" w:cs="仿宋_GB2312"/>
          <w:sz w:val="32"/>
          <w:szCs w:val="32"/>
        </w:rPr>
        <w:t>青岛西海岸新区政务网</w:t>
      </w:r>
      <w:r>
        <w:rPr>
          <w:rFonts w:ascii="仿宋" w:hAnsi="仿宋" w:eastAsia="仿宋" w:cs="仿宋_GB2312"/>
          <w:sz w:val="32"/>
          <w:szCs w:val="32"/>
        </w:rPr>
        <w:t>(http://www.huangdao.gov.cn/)</w:t>
      </w:r>
      <w:r>
        <w:rPr>
          <w:rFonts w:hint="eastAsia" w:ascii="仿宋" w:hAnsi="仿宋" w:eastAsia="仿宋" w:cs="仿宋_GB2312"/>
          <w:sz w:val="32"/>
          <w:szCs w:val="32"/>
        </w:rPr>
        <w:t>上公布。</w:t>
      </w:r>
    </w:p>
    <w:p>
      <w:pPr>
        <w:widowControl/>
        <w:shd w:val="clear" w:color="auto" w:fill="FFFFFF"/>
        <w:spacing w:before="100" w:beforeAutospacing="1" w:after="100" w:afterAutospacing="1" w:line="420" w:lineRule="exact"/>
        <w:ind w:firstLine="640" w:firstLineChars="200"/>
        <w:jc w:val="left"/>
        <w:rPr>
          <w:rFonts w:ascii="宋体"/>
          <w:kern w:val="0"/>
          <w:sz w:val="24"/>
          <w:szCs w:val="24"/>
        </w:rPr>
      </w:pPr>
      <w:r>
        <w:rPr>
          <w:rFonts w:hint="eastAsia" w:ascii="黑体" w:hAnsi="黑体" w:eastAsia="黑体" w:cs="宋体"/>
          <w:sz w:val="32"/>
          <w:szCs w:val="32"/>
        </w:rPr>
        <w:t>五、有关说明</w:t>
      </w:r>
    </w:p>
    <w:p>
      <w:pPr>
        <w:widowControl/>
        <w:spacing w:line="420" w:lineRule="exact"/>
        <w:ind w:firstLine="320" w:firstLineChars="100"/>
        <w:jc w:val="left"/>
        <w:rPr>
          <w:rFonts w:ascii="仿宋" w:hAnsi="仿宋" w:eastAsia="仿宋"/>
          <w:color w:val="000000"/>
          <w:kern w:val="0"/>
          <w:sz w:val="32"/>
          <w:szCs w:val="32"/>
        </w:rPr>
      </w:pPr>
      <w:r>
        <w:rPr>
          <w:rFonts w:hint="eastAsia" w:ascii="仿宋" w:hAnsi="仿宋" w:eastAsia="仿宋"/>
          <w:sz w:val="32"/>
          <w:szCs w:val="32"/>
        </w:rPr>
        <w:t>（一）</w:t>
      </w:r>
      <w:r>
        <w:rPr>
          <w:rFonts w:hint="eastAsia" w:ascii="仿宋" w:hAnsi="仿宋" w:eastAsia="仿宋"/>
          <w:color w:val="000000"/>
          <w:kern w:val="0"/>
          <w:sz w:val="32"/>
          <w:szCs w:val="32"/>
        </w:rPr>
        <w:t>考生携带身份证、面试准考证参加面试。超过规定时间未参加面试的，视为自动放弃。</w:t>
      </w:r>
    </w:p>
    <w:p>
      <w:pPr>
        <w:spacing w:line="420" w:lineRule="exact"/>
        <w:rPr>
          <w:rFonts w:ascii="仿宋" w:hAnsi="仿宋" w:eastAsia="仿宋"/>
          <w:sz w:val="32"/>
          <w:szCs w:val="32"/>
        </w:rPr>
      </w:pPr>
      <w:r>
        <w:rPr>
          <w:rFonts w:ascii="仿宋" w:hAnsi="仿宋" w:eastAsia="仿宋"/>
          <w:color w:val="000000"/>
          <w:kern w:val="0"/>
          <w:sz w:val="32"/>
          <w:szCs w:val="32"/>
        </w:rPr>
        <w:t xml:space="preserve"> </w:t>
      </w:r>
      <w:r>
        <w:rPr>
          <w:rFonts w:hint="eastAsia" w:ascii="仿宋" w:hAnsi="仿宋" w:eastAsia="仿宋"/>
          <w:color w:val="000000"/>
          <w:kern w:val="0"/>
          <w:sz w:val="32"/>
          <w:szCs w:val="32"/>
          <w:lang w:val="en-US" w:eastAsia="zh-CN"/>
        </w:rPr>
        <w:t xml:space="preserve"> </w:t>
      </w:r>
      <w:r>
        <w:rPr>
          <w:rFonts w:ascii="仿宋" w:hAnsi="仿宋" w:eastAsia="仿宋"/>
          <w:color w:val="000000"/>
          <w:kern w:val="0"/>
          <w:sz w:val="32"/>
          <w:szCs w:val="32"/>
        </w:rPr>
        <w:t xml:space="preserve"> </w:t>
      </w:r>
      <w:r>
        <w:rPr>
          <w:rFonts w:hint="eastAsia" w:ascii="仿宋" w:hAnsi="仿宋" w:eastAsia="仿宋"/>
          <w:color w:val="000000"/>
          <w:kern w:val="0"/>
          <w:sz w:val="32"/>
          <w:szCs w:val="32"/>
        </w:rPr>
        <w:t>（二）考生还应提前自行准备</w:t>
      </w:r>
      <w:r>
        <w:rPr>
          <w:rFonts w:hint="eastAsia" w:ascii="仿宋" w:hAnsi="仿宋" w:eastAsia="仿宋"/>
          <w:color w:val="000000"/>
          <w:kern w:val="0"/>
          <w:sz w:val="32"/>
          <w:szCs w:val="32"/>
          <w:lang w:eastAsia="zh-CN"/>
        </w:rPr>
        <w:t>考试</w:t>
      </w:r>
      <w:r>
        <w:rPr>
          <w:rFonts w:hint="eastAsia" w:ascii="仿宋" w:hAnsi="仿宋" w:eastAsia="仿宋"/>
          <w:color w:val="000000"/>
          <w:kern w:val="0"/>
          <w:sz w:val="32"/>
          <w:szCs w:val="32"/>
        </w:rPr>
        <w:t>用的服装和鞋</w:t>
      </w:r>
      <w:r>
        <w:rPr>
          <w:rFonts w:ascii="仿宋" w:hAnsi="仿宋" w:eastAsia="仿宋"/>
          <w:color w:val="000000"/>
          <w:kern w:val="0"/>
          <w:sz w:val="32"/>
          <w:szCs w:val="32"/>
        </w:rPr>
        <w:t>(</w:t>
      </w:r>
      <w:r>
        <w:rPr>
          <w:rFonts w:hint="eastAsia" w:ascii="仿宋" w:hAnsi="仿宋" w:eastAsia="仿宋"/>
          <w:color w:val="000000"/>
          <w:kern w:val="0"/>
          <w:sz w:val="32"/>
          <w:szCs w:val="32"/>
        </w:rPr>
        <w:t>考场仅提供考试用纸、画板、</w:t>
      </w:r>
      <w:r>
        <w:rPr>
          <w:rFonts w:ascii="仿宋" w:hAnsi="仿宋" w:eastAsia="仿宋"/>
          <w:color w:val="000000"/>
          <w:kern w:val="0"/>
          <w:sz w:val="32"/>
          <w:szCs w:val="32"/>
        </w:rPr>
        <w:t>24</w:t>
      </w:r>
      <w:r>
        <w:rPr>
          <w:rFonts w:hint="eastAsia" w:ascii="仿宋" w:hAnsi="仿宋" w:eastAsia="仿宋"/>
          <w:color w:val="000000"/>
          <w:kern w:val="0"/>
          <w:sz w:val="32"/>
          <w:szCs w:val="32"/>
        </w:rPr>
        <w:t>色水彩笔</w:t>
      </w:r>
      <w:r>
        <w:rPr>
          <w:rFonts w:ascii="仿宋" w:hAnsi="仿宋" w:eastAsia="仿宋"/>
          <w:color w:val="000000"/>
          <w:kern w:val="0"/>
          <w:sz w:val="32"/>
          <w:szCs w:val="32"/>
        </w:rPr>
        <w:t>)</w:t>
      </w:r>
      <w:r>
        <w:rPr>
          <w:rFonts w:hint="eastAsia" w:ascii="仿宋" w:hAnsi="仿宋" w:eastAsia="仿宋"/>
          <w:color w:val="000000"/>
          <w:kern w:val="0"/>
          <w:sz w:val="32"/>
          <w:szCs w:val="32"/>
        </w:rPr>
        <w:t>。</w:t>
      </w:r>
    </w:p>
    <w:p>
      <w:pPr>
        <w:pStyle w:val="5"/>
        <w:spacing w:line="420" w:lineRule="exact"/>
        <w:ind w:firstLine="320" w:firstLineChars="100"/>
        <w:rPr>
          <w:rFonts w:ascii="仿宋" w:hAnsi="仿宋" w:eastAsia="仿宋"/>
          <w:sz w:val="32"/>
          <w:szCs w:val="32"/>
        </w:rPr>
      </w:pPr>
      <w:r>
        <w:rPr>
          <w:rFonts w:hint="eastAsia" w:ascii="仿宋" w:hAnsi="仿宋" w:eastAsia="仿宋"/>
          <w:sz w:val="32"/>
          <w:szCs w:val="32"/>
        </w:rPr>
        <w:t>（三）未尽事宜按《</w:t>
      </w:r>
      <w:r>
        <w:rPr>
          <w:rFonts w:ascii="仿宋" w:hAnsi="仿宋" w:eastAsia="仿宋"/>
          <w:sz w:val="32"/>
          <w:szCs w:val="32"/>
        </w:rPr>
        <w:t>2019</w:t>
      </w:r>
      <w:r>
        <w:rPr>
          <w:rFonts w:hint="eastAsia" w:ascii="仿宋" w:hAnsi="仿宋" w:eastAsia="仿宋"/>
          <w:sz w:val="32"/>
          <w:szCs w:val="32"/>
        </w:rPr>
        <w:t>年青岛西海岸新区公开招聘非事业编制幼儿教师简章》规定执行。</w:t>
      </w:r>
    </w:p>
    <w:p>
      <w:pPr>
        <w:pStyle w:val="5"/>
        <w:spacing w:line="420" w:lineRule="exact"/>
        <w:ind w:firstLine="645"/>
        <w:rPr>
          <w:rFonts w:ascii="仿宋" w:hAnsi="仿宋" w:eastAsia="仿宋"/>
          <w:sz w:val="32"/>
          <w:szCs w:val="32"/>
        </w:rPr>
      </w:pPr>
      <w:r>
        <w:rPr>
          <w:rFonts w:hint="eastAsia" w:ascii="仿宋" w:hAnsi="仿宋" w:eastAsia="仿宋"/>
          <w:sz w:val="32"/>
          <w:szCs w:val="32"/>
        </w:rPr>
        <w:t>咨询电话：</w:t>
      </w:r>
      <w:r>
        <w:rPr>
          <w:rFonts w:ascii="仿宋" w:hAnsi="仿宋" w:eastAsia="仿宋"/>
          <w:sz w:val="32"/>
          <w:szCs w:val="32"/>
        </w:rPr>
        <w:t>0532-86988867</w:t>
      </w:r>
      <w:r>
        <w:rPr>
          <w:rFonts w:hint="eastAsia" w:ascii="仿宋" w:hAnsi="仿宋" w:eastAsia="仿宋"/>
          <w:sz w:val="32"/>
          <w:szCs w:val="32"/>
        </w:rPr>
        <w:t>。</w:t>
      </w:r>
    </w:p>
    <w:p>
      <w:pPr>
        <w:pStyle w:val="5"/>
        <w:spacing w:line="420" w:lineRule="exact"/>
        <w:ind w:firstLine="645"/>
        <w:rPr>
          <w:rFonts w:ascii="仿宋" w:hAnsi="仿宋" w:eastAsia="仿宋"/>
          <w:sz w:val="32"/>
          <w:szCs w:val="32"/>
        </w:rPr>
      </w:pPr>
      <w:r>
        <w:rPr>
          <w:rFonts w:hint="eastAsia" w:ascii="仿宋" w:hAnsi="仿宋" w:eastAsia="仿宋"/>
          <w:sz w:val="32"/>
          <w:szCs w:val="32"/>
        </w:rPr>
        <w:t>监督电话：</w:t>
      </w:r>
      <w:r>
        <w:rPr>
          <w:rFonts w:ascii="仿宋" w:hAnsi="仿宋" w:eastAsia="仿宋"/>
          <w:sz w:val="32"/>
          <w:szCs w:val="32"/>
        </w:rPr>
        <w:t>0532-88192020</w:t>
      </w:r>
      <w:r>
        <w:rPr>
          <w:rFonts w:hint="eastAsia" w:ascii="仿宋" w:hAnsi="仿宋" w:eastAsia="仿宋"/>
          <w:sz w:val="32"/>
          <w:szCs w:val="32"/>
        </w:rPr>
        <w:t>。</w:t>
      </w:r>
    </w:p>
    <w:p>
      <w:r>
        <w:t xml:space="preserve"> </w:t>
      </w:r>
    </w:p>
    <w:p/>
    <w:sectPr>
      <w:headerReference r:id="rId5" w:type="first"/>
      <w:footerReference r:id="rId8" w:type="first"/>
      <w:headerReference r:id="rId3" w:type="default"/>
      <w:footerReference r:id="rId6" w:type="default"/>
      <w:headerReference r:id="rId4" w:type="even"/>
      <w:footerReference r:id="rId7" w:type="even"/>
      <w:pgSz w:w="11906" w:h="16838"/>
      <w:pgMar w:top="1191" w:right="1797" w:bottom="119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94C63"/>
    <w:multiLevelType w:val="multilevel"/>
    <w:tmpl w:val="46C94C63"/>
    <w:lvl w:ilvl="0" w:tentative="0">
      <w:start w:val="1"/>
      <w:numFmt w:val="japaneseCounting"/>
      <w:lvlText w:val="%1、"/>
      <w:lvlJc w:val="left"/>
      <w:pPr>
        <w:ind w:left="1305" w:hanging="660"/>
      </w:pPr>
      <w:rPr>
        <w:rFonts w:hint="default" w:ascii="Times New Roman" w:hAnsi="Times New Roman" w:cs="Times New Roman"/>
      </w:rPr>
    </w:lvl>
    <w:lvl w:ilvl="1" w:tentative="0">
      <w:start w:val="1"/>
      <w:numFmt w:val="lowerLetter"/>
      <w:lvlText w:val="%2)"/>
      <w:lvlJc w:val="left"/>
      <w:pPr>
        <w:ind w:left="1485" w:hanging="420"/>
      </w:pPr>
      <w:rPr>
        <w:rFonts w:hint="default" w:ascii="Times New Roman" w:hAnsi="Times New Roman" w:cs="Times New Roman"/>
      </w:rPr>
    </w:lvl>
    <w:lvl w:ilvl="2" w:tentative="0">
      <w:start w:val="1"/>
      <w:numFmt w:val="lowerRoman"/>
      <w:lvlText w:val="%3."/>
      <w:lvlJc w:val="right"/>
      <w:pPr>
        <w:ind w:left="1905" w:hanging="420"/>
      </w:pPr>
      <w:rPr>
        <w:rFonts w:hint="default" w:ascii="Times New Roman" w:hAnsi="Times New Roman" w:cs="Times New Roman"/>
      </w:rPr>
    </w:lvl>
    <w:lvl w:ilvl="3" w:tentative="0">
      <w:start w:val="1"/>
      <w:numFmt w:val="decimal"/>
      <w:lvlText w:val="%4."/>
      <w:lvlJc w:val="left"/>
      <w:pPr>
        <w:ind w:left="2325" w:hanging="420"/>
      </w:pPr>
      <w:rPr>
        <w:rFonts w:hint="default" w:ascii="Times New Roman" w:hAnsi="Times New Roman" w:cs="Times New Roman"/>
      </w:rPr>
    </w:lvl>
    <w:lvl w:ilvl="4" w:tentative="0">
      <w:start w:val="1"/>
      <w:numFmt w:val="lowerLetter"/>
      <w:lvlText w:val="%5)"/>
      <w:lvlJc w:val="left"/>
      <w:pPr>
        <w:ind w:left="2745" w:hanging="420"/>
      </w:pPr>
      <w:rPr>
        <w:rFonts w:hint="default" w:ascii="Times New Roman" w:hAnsi="Times New Roman" w:cs="Times New Roman"/>
      </w:rPr>
    </w:lvl>
    <w:lvl w:ilvl="5" w:tentative="0">
      <w:start w:val="1"/>
      <w:numFmt w:val="lowerRoman"/>
      <w:lvlText w:val="%6."/>
      <w:lvlJc w:val="right"/>
      <w:pPr>
        <w:ind w:left="3165" w:hanging="420"/>
      </w:pPr>
      <w:rPr>
        <w:rFonts w:hint="default" w:ascii="Times New Roman" w:hAnsi="Times New Roman" w:cs="Times New Roman"/>
      </w:rPr>
    </w:lvl>
    <w:lvl w:ilvl="6" w:tentative="0">
      <w:start w:val="1"/>
      <w:numFmt w:val="decimal"/>
      <w:lvlText w:val="%7."/>
      <w:lvlJc w:val="left"/>
      <w:pPr>
        <w:ind w:left="3585" w:hanging="420"/>
      </w:pPr>
      <w:rPr>
        <w:rFonts w:hint="default" w:ascii="Times New Roman" w:hAnsi="Times New Roman" w:cs="Times New Roman"/>
      </w:rPr>
    </w:lvl>
    <w:lvl w:ilvl="7" w:tentative="0">
      <w:start w:val="1"/>
      <w:numFmt w:val="lowerLetter"/>
      <w:lvlText w:val="%8)"/>
      <w:lvlJc w:val="left"/>
      <w:pPr>
        <w:ind w:left="4005" w:hanging="420"/>
      </w:pPr>
      <w:rPr>
        <w:rFonts w:hint="default" w:ascii="Times New Roman" w:hAnsi="Times New Roman" w:cs="Times New Roman"/>
      </w:rPr>
    </w:lvl>
    <w:lvl w:ilvl="8" w:tentative="0">
      <w:start w:val="1"/>
      <w:numFmt w:val="lowerRoman"/>
      <w:lvlText w:val="%9."/>
      <w:lvlJc w:val="right"/>
      <w:pPr>
        <w:ind w:left="4425" w:hanging="42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4FB0"/>
    <w:rsid w:val="00003305"/>
    <w:rsid w:val="0004264D"/>
    <w:rsid w:val="00076A54"/>
    <w:rsid w:val="000E3087"/>
    <w:rsid w:val="00164FB0"/>
    <w:rsid w:val="001B0D98"/>
    <w:rsid w:val="00202ED3"/>
    <w:rsid w:val="002D02CF"/>
    <w:rsid w:val="003135B7"/>
    <w:rsid w:val="003A7A84"/>
    <w:rsid w:val="003B3938"/>
    <w:rsid w:val="003E06DF"/>
    <w:rsid w:val="00456BAB"/>
    <w:rsid w:val="00515046"/>
    <w:rsid w:val="005B2800"/>
    <w:rsid w:val="005E5E03"/>
    <w:rsid w:val="00602555"/>
    <w:rsid w:val="0063269B"/>
    <w:rsid w:val="006A0C9B"/>
    <w:rsid w:val="006D2C22"/>
    <w:rsid w:val="007018A5"/>
    <w:rsid w:val="007D3753"/>
    <w:rsid w:val="007E3323"/>
    <w:rsid w:val="00842CC7"/>
    <w:rsid w:val="00877716"/>
    <w:rsid w:val="0089630F"/>
    <w:rsid w:val="008C5E19"/>
    <w:rsid w:val="0097026D"/>
    <w:rsid w:val="009B34FB"/>
    <w:rsid w:val="009F33DB"/>
    <w:rsid w:val="00AC6C9A"/>
    <w:rsid w:val="00B945F2"/>
    <w:rsid w:val="00BD7080"/>
    <w:rsid w:val="00BF12E9"/>
    <w:rsid w:val="00C549C9"/>
    <w:rsid w:val="00C63B11"/>
    <w:rsid w:val="00C86B58"/>
    <w:rsid w:val="00D43322"/>
    <w:rsid w:val="00D4502D"/>
    <w:rsid w:val="00DF210D"/>
    <w:rsid w:val="00DF4719"/>
    <w:rsid w:val="00E706BD"/>
    <w:rsid w:val="00EA67FE"/>
    <w:rsid w:val="00FC1217"/>
    <w:rsid w:val="014A481D"/>
    <w:rsid w:val="018423C8"/>
    <w:rsid w:val="07BD5CAD"/>
    <w:rsid w:val="09CA5709"/>
    <w:rsid w:val="0B6A3A0C"/>
    <w:rsid w:val="0C515910"/>
    <w:rsid w:val="0F875475"/>
    <w:rsid w:val="16E751E2"/>
    <w:rsid w:val="19A04D1F"/>
    <w:rsid w:val="237B0F0B"/>
    <w:rsid w:val="238A2E51"/>
    <w:rsid w:val="26777767"/>
    <w:rsid w:val="27AB70E6"/>
    <w:rsid w:val="2A0D50B2"/>
    <w:rsid w:val="2A436EA0"/>
    <w:rsid w:val="2B995A40"/>
    <w:rsid w:val="2BC13D17"/>
    <w:rsid w:val="2CD4551B"/>
    <w:rsid w:val="2EAA651C"/>
    <w:rsid w:val="305239A9"/>
    <w:rsid w:val="31B146D3"/>
    <w:rsid w:val="34C874E3"/>
    <w:rsid w:val="3B8A03D1"/>
    <w:rsid w:val="3CEA7C11"/>
    <w:rsid w:val="3DB82DB4"/>
    <w:rsid w:val="3F1A12E3"/>
    <w:rsid w:val="444B295F"/>
    <w:rsid w:val="44FC2DD3"/>
    <w:rsid w:val="49774207"/>
    <w:rsid w:val="497A5BCE"/>
    <w:rsid w:val="4A7F7141"/>
    <w:rsid w:val="4D2328D9"/>
    <w:rsid w:val="4F774486"/>
    <w:rsid w:val="4FC057C2"/>
    <w:rsid w:val="51B450F6"/>
    <w:rsid w:val="51CF0395"/>
    <w:rsid w:val="53424A26"/>
    <w:rsid w:val="55AD309E"/>
    <w:rsid w:val="55F36AE7"/>
    <w:rsid w:val="58EF58DF"/>
    <w:rsid w:val="592254ED"/>
    <w:rsid w:val="5A541598"/>
    <w:rsid w:val="5C71427C"/>
    <w:rsid w:val="602E77D6"/>
    <w:rsid w:val="614B2F0C"/>
    <w:rsid w:val="67DA1B0D"/>
    <w:rsid w:val="67EA0008"/>
    <w:rsid w:val="6AA41E24"/>
    <w:rsid w:val="6CCA747F"/>
    <w:rsid w:val="6CEF13B9"/>
    <w:rsid w:val="6DE46C0F"/>
    <w:rsid w:val="6F7B42A4"/>
    <w:rsid w:val="70241140"/>
    <w:rsid w:val="703310B5"/>
    <w:rsid w:val="7215063F"/>
    <w:rsid w:val="757B7689"/>
    <w:rsid w:val="76390FF6"/>
    <w:rsid w:val="77AF36FA"/>
    <w:rsid w:val="7E4E519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8">
    <w:name w:val="Header Char"/>
    <w:basedOn w:val="7"/>
    <w:link w:val="4"/>
    <w:semiHidden/>
    <w:locked/>
    <w:uiPriority w:val="99"/>
    <w:rPr>
      <w:rFonts w:cs="Times New Roman"/>
      <w:sz w:val="18"/>
      <w:szCs w:val="18"/>
    </w:rPr>
  </w:style>
  <w:style w:type="character" w:customStyle="1" w:styleId="9">
    <w:name w:val="Footer Char"/>
    <w:basedOn w:val="7"/>
    <w:link w:val="3"/>
    <w:semiHidden/>
    <w:locked/>
    <w:uiPriority w:val="99"/>
    <w:rPr>
      <w:rFonts w:cs="Times New Roman"/>
      <w:sz w:val="18"/>
      <w:szCs w:val="18"/>
    </w:rPr>
  </w:style>
  <w:style w:type="character" w:customStyle="1" w:styleId="10">
    <w:name w:val="Balloon Text Char"/>
    <w:basedOn w:val="7"/>
    <w:link w:val="2"/>
    <w:semiHidden/>
    <w:uiPriority w:val="99"/>
    <w:rPr>
      <w:sz w:val="0"/>
      <w:szCs w:val="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156</Words>
  <Characters>893</Characters>
  <Lines>0</Lines>
  <Paragraphs>0</Paragraphs>
  <TotalTime>23</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2019-05-14T07:26:00Z</dcterms:created>
  <dc:creator>Administrator</dc:creator>
  <cp:lastModifiedBy>NTKO</cp:lastModifiedBy>
  <cp:lastPrinted>2019-05-14T07:31:00Z</cp:lastPrinted>
  <dcterms:modified xsi:type="dcterms:W3CDTF">2019-05-14T09:53:41Z</dcterms:modified>
  <dc:title>2019年青岛西海岸新区公开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