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C9" w:rsidRPr="003F4EB2" w:rsidRDefault="008C6AC9" w:rsidP="008C6AC9">
      <w:pPr>
        <w:widowControl/>
        <w:shd w:val="clear" w:color="auto" w:fill="FFFFFF"/>
        <w:spacing w:afterLines="0" w:line="315" w:lineRule="atLeast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b/>
          <w:bCs/>
          <w:color w:val="3D3D3D"/>
          <w:kern w:val="0"/>
          <w:sz w:val="32"/>
        </w:rPr>
        <w:t>附件2:</w:t>
      </w:r>
    </w:p>
    <w:p w:rsidR="008C6AC9" w:rsidRPr="003F4EB2" w:rsidRDefault="008C6AC9" w:rsidP="008C6AC9">
      <w:pPr>
        <w:widowControl/>
        <w:shd w:val="clear" w:color="auto" w:fill="FFFFFF"/>
        <w:spacing w:afterLines="0" w:line="315" w:lineRule="atLeast"/>
        <w:jc w:val="center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b/>
          <w:bCs/>
          <w:color w:val="3D3D3D"/>
          <w:kern w:val="0"/>
          <w:sz w:val="32"/>
        </w:rPr>
        <w:t>普通话水平测试应试人员须知</w:t>
      </w:r>
    </w:p>
    <w:p w:rsidR="008C6AC9" w:rsidRPr="003F4EB2" w:rsidRDefault="008C6AC9" w:rsidP="008C6AC9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1.应试人员应提前到达测试点，在</w:t>
      </w:r>
      <w:proofErr w:type="gramStart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指定候考室</w:t>
      </w:r>
      <w:proofErr w:type="gramEnd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集合，明确测试流程，然后由工作人员引领到指定</w:t>
      </w:r>
      <w:proofErr w:type="gramStart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备测室</w:t>
      </w:r>
      <w:proofErr w:type="gramEnd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。</w:t>
      </w:r>
    </w:p>
    <w:p w:rsidR="008C6AC9" w:rsidRPr="003F4EB2" w:rsidRDefault="008C6AC9" w:rsidP="008C6AC9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2.应试人员须持准考证和身份证，经查验无误后，进入</w:t>
      </w:r>
      <w:proofErr w:type="gramStart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备测室</w:t>
      </w:r>
      <w:proofErr w:type="gramEnd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。替考人员一经发现立即取消应试资格，并将替考信息录入考试系统，一年内不准参加考试。</w:t>
      </w:r>
    </w:p>
    <w:p w:rsidR="008C6AC9" w:rsidRPr="003F4EB2" w:rsidRDefault="008C6AC9" w:rsidP="008C6AC9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3.应试人员在</w:t>
      </w:r>
      <w:proofErr w:type="gramStart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备测室</w:t>
      </w:r>
      <w:proofErr w:type="gramEnd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，按顺序抽取座号后，到对应座号进行备测。备测时间为10分钟。在</w:t>
      </w:r>
      <w:proofErr w:type="gramStart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备测室不得</w:t>
      </w:r>
      <w:proofErr w:type="gramEnd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喧哗，不得向工作人员询问与测试相关的内容及字音，一经发现取消其应试资格。备测时间到后，放下试题，带着抽取的题号由工作人员引领到测试室，所带物品全部放在测试室门外的物品存放处。</w:t>
      </w:r>
    </w:p>
    <w:p w:rsidR="008C6AC9" w:rsidRPr="003F4EB2" w:rsidRDefault="008C6AC9" w:rsidP="008C6AC9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4.测试时，应试人员要先输入准考证号，核实姓名，然后按系统提示，进入试音和正式测试环节。在正式开始测试时，请不要说与试题内容无关的话，注意试卷内容应该横向朗读避免错行、漏行。在完成每一题的测试后，请不要等待，应及时点击计算机屏幕右下方的“下一题”按钮，进行下一题的测试，至完成全部测试内容。</w:t>
      </w:r>
    </w:p>
    <w:p w:rsidR="008C6AC9" w:rsidRPr="003F4EB2" w:rsidRDefault="008C6AC9" w:rsidP="008C6AC9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5.在测试室内测试完毕后，</w:t>
      </w:r>
      <w:proofErr w:type="gramStart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把耳麦放好</w:t>
      </w:r>
      <w:proofErr w:type="gramEnd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，迅速退离考点，一经发现或举报证实后的逗留者，立即取消测试成绩。</w:t>
      </w:r>
    </w:p>
    <w:p w:rsidR="008C6AC9" w:rsidRPr="003F4EB2" w:rsidRDefault="008C6AC9" w:rsidP="008C6AC9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lastRenderedPageBreak/>
        <w:t>6.应试人员正确戴耳麦，话筒应在左侧，测试过程不要随意移动话筒，</w:t>
      </w:r>
      <w:proofErr w:type="gramStart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若人</w:t>
      </w:r>
      <w:proofErr w:type="gramEnd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为因素造成话筒损坏原价赔偿。</w:t>
      </w:r>
    </w:p>
    <w:p w:rsidR="008C6AC9" w:rsidRPr="003F4EB2" w:rsidRDefault="008C6AC9" w:rsidP="008C6AC9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7.朗读时声音要清晰、音量适中。</w:t>
      </w:r>
    </w:p>
    <w:p w:rsidR="008C6AC9" w:rsidRPr="003F4EB2" w:rsidRDefault="008C6AC9" w:rsidP="008C6AC9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8.进入考点后要关闭随身携带的一切通讯设备。</w:t>
      </w:r>
    </w:p>
    <w:p w:rsidR="00B44A90" w:rsidRPr="008C6AC9" w:rsidRDefault="00B44A90" w:rsidP="00CB2BC2">
      <w:pPr>
        <w:spacing w:after="312"/>
      </w:pPr>
    </w:p>
    <w:sectPr w:rsidR="00B44A90" w:rsidRPr="008C6AC9" w:rsidSect="00B44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6AC9"/>
    <w:rsid w:val="008C6AC9"/>
    <w:rsid w:val="00B44A90"/>
    <w:rsid w:val="00CB2BC2"/>
    <w:rsid w:val="00F9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2019-10-15T03:32:00Z</dcterms:created>
  <dcterms:modified xsi:type="dcterms:W3CDTF">2019-10-15T03:33:00Z</dcterms:modified>
</cp:coreProperties>
</file>