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60" w:afterAutospacing="0" w:line="500" w:lineRule="exact"/>
        <w:textAlignment w:val="auto"/>
        <w:rPr>
          <w:rStyle w:val="6"/>
          <w:rFonts w:hint="eastAsia" w:ascii="楷体" w:hAnsi="楷体" w:eastAsia="楷体" w:cs="楷体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6"/>
          <w:rFonts w:hint="eastAsia" w:ascii="楷体" w:hAnsi="楷体" w:eastAsia="楷体" w:cs="楷体"/>
          <w:b w:val="0"/>
          <w:bCs/>
          <w:color w:val="000000"/>
          <w:sz w:val="28"/>
          <w:szCs w:val="28"/>
          <w:shd w:val="clear" w:color="auto" w:fill="FFFFFF"/>
        </w:rPr>
        <w:t>附件：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60" w:afterAutospacing="0" w:line="500" w:lineRule="exact"/>
        <w:jc w:val="center"/>
        <w:textAlignment w:val="auto"/>
        <w:rPr>
          <w:rFonts w:ascii="Arial" w:hAnsi="Arial" w:cs="Arial"/>
          <w:b w:val="0"/>
          <w:color w:val="000000"/>
          <w:sz w:val="28"/>
          <w:szCs w:val="28"/>
        </w:rPr>
      </w:pPr>
      <w:r>
        <w:rPr>
          <w:rStyle w:val="6"/>
          <w:rFonts w:ascii="微软雅黑" w:hAnsi="微软雅黑" w:eastAsia="微软雅黑" w:cs="微软雅黑"/>
          <w:b/>
          <w:color w:val="000000"/>
          <w:sz w:val="28"/>
          <w:szCs w:val="28"/>
          <w:shd w:val="clear" w:color="auto" w:fill="FFFFFF"/>
        </w:rPr>
        <w:t>笔试人员须知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firstLine="420" w:firstLineChars="175"/>
        <w:textAlignment w:val="auto"/>
        <w:rPr>
          <w:rFonts w:ascii="楷体_GB2312" w:hAnsi="楷体_GB2312" w:eastAsia="楷体_GB2312" w:cs="楷体_GB2312"/>
          <w:color w:val="000000"/>
        </w:rPr>
      </w:pPr>
      <w:r>
        <w:rPr>
          <w:rFonts w:hint="eastAsia" w:ascii="楷体_GB2312" w:hAnsi="楷体_GB2312" w:eastAsia="楷体_GB2312" w:cs="楷体_GB2312"/>
          <w:color w:val="000000"/>
          <w:shd w:val="clear" w:color="auto" w:fill="FFFFFF"/>
        </w:rPr>
        <w:t>一、考试开始前30分钟考生凭准考证</w:t>
      </w:r>
      <w:r>
        <w:rPr>
          <w:rFonts w:hint="eastAsia" w:ascii="楷体_GB2312" w:hAnsi="楷体_GB2312" w:eastAsia="楷体_GB2312" w:cs="楷体_GB2312"/>
          <w:color w:val="000000"/>
          <w:shd w:val="clear" w:color="auto" w:fill="FFFFFF"/>
          <w:lang w:eastAsia="zh-CN"/>
        </w:rPr>
        <w:t>、</w:t>
      </w:r>
      <w:r>
        <w:rPr>
          <w:rFonts w:hint="eastAsia" w:ascii="楷体_GB2312" w:hAnsi="楷体_GB2312" w:eastAsia="楷体_GB2312" w:cs="楷体_GB2312"/>
          <w:color w:val="000000"/>
          <w:shd w:val="clear" w:color="auto" w:fill="FFFFFF"/>
        </w:rPr>
        <w:t>身份证或临时身份证（不能用其他证件代替）等进入规定考场对号入座</w:t>
      </w:r>
      <w:r>
        <w:rPr>
          <w:rFonts w:hint="eastAsia" w:ascii="楷体_GB2312" w:hAnsi="楷体_GB2312" w:eastAsia="楷体_GB2312" w:cs="楷体_GB2312"/>
          <w:color w:val="000000"/>
          <w:shd w:val="clear" w:color="auto" w:fill="FFFFFF"/>
          <w:lang w:eastAsia="zh-CN"/>
        </w:rPr>
        <w:t>（两证缺一不可）</w:t>
      </w:r>
      <w:r>
        <w:rPr>
          <w:rFonts w:hint="eastAsia" w:ascii="楷体_GB2312" w:hAnsi="楷体_GB2312" w:eastAsia="楷体_GB2312" w:cs="楷体_GB2312"/>
          <w:color w:val="000000"/>
          <w:shd w:val="clear" w:color="auto" w:fill="FFFFFF"/>
        </w:rPr>
        <w:t>，并将有效证件放在考桌左上角，以便监考人员查验。考试开始指令发出后，考生才能开始答卷。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firstLine="420" w:firstLineChars="175"/>
        <w:textAlignment w:val="auto"/>
        <w:rPr>
          <w:rFonts w:ascii="楷体_GB2312" w:hAnsi="楷体_GB2312" w:eastAsia="楷体_GB2312" w:cs="楷体_GB2312"/>
          <w:color w:val="000000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hd w:val="clear" w:color="auto" w:fill="FFFFFF"/>
        </w:rPr>
        <w:t>二、考试使用答题卡，请考生必需携带2B铅笔、橡皮、黑色钢笔等考试用具。考生不得在答题卡上作任何标志。考生在入场时除携带必要的文具外，不准携带其它物品(如:书籍、资料、笔记本和自备草稿纸以及具有收录、储存、记忆功能的电子工具等)。已携带入场的应按要求指定位置存放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firstLine="420" w:firstLineChars="175"/>
        <w:textAlignment w:val="auto"/>
        <w:rPr>
          <w:rFonts w:ascii="楷体_GB2312" w:hAnsi="楷体_GB2312" w:eastAsia="楷体_GB2312" w:cs="楷体_GB2312"/>
          <w:color w:val="000000"/>
        </w:rPr>
      </w:pPr>
      <w:r>
        <w:rPr>
          <w:rFonts w:hint="eastAsia" w:ascii="楷体_GB2312" w:hAnsi="楷体_GB2312" w:eastAsia="楷体_GB2312" w:cs="楷体_GB2312"/>
          <w:color w:val="000000"/>
          <w:shd w:val="clear" w:color="auto" w:fill="FFFFFF"/>
        </w:rPr>
        <w:t>三、考试开始15分钟后，考生停止进入考场。开考30分钟后考生方可交卷离开考场。考生交卷后应立即退场，不得在考场附近逗留、交谈，不得再返回考场续考。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firstLine="420" w:firstLineChars="175"/>
        <w:textAlignment w:val="auto"/>
        <w:rPr>
          <w:rFonts w:ascii="楷体_GB2312" w:hAnsi="楷体_GB2312" w:eastAsia="楷体_GB2312" w:cs="楷体_GB2312"/>
          <w:color w:val="000000"/>
        </w:rPr>
      </w:pPr>
      <w:r>
        <w:rPr>
          <w:rFonts w:hint="eastAsia" w:ascii="楷体_GB2312" w:hAnsi="楷体_GB2312" w:eastAsia="楷体_GB2312" w:cs="楷体_GB2312"/>
          <w:color w:val="000000"/>
          <w:shd w:val="clear" w:color="auto" w:fill="FFFFFF"/>
        </w:rPr>
        <w:t>四、考生领到试卷后，应清点试卷是否齐全，检查试卷有无缺损、错印等情况，若发现试卷差错应举手向监考人员报告。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firstLine="420" w:firstLineChars="175"/>
        <w:textAlignment w:val="auto"/>
        <w:rPr>
          <w:rFonts w:ascii="楷体_GB2312" w:hAnsi="楷体_GB2312" w:eastAsia="楷体_GB2312" w:cs="楷体_GB2312"/>
          <w:color w:val="000000"/>
        </w:rPr>
      </w:pPr>
      <w:r>
        <w:rPr>
          <w:rFonts w:hint="eastAsia" w:ascii="楷体_GB2312" w:hAnsi="楷体_GB2312" w:eastAsia="楷体_GB2312" w:cs="楷体_GB2312"/>
          <w:color w:val="000000"/>
          <w:shd w:val="clear" w:color="auto" w:fill="FFFFFF"/>
        </w:rPr>
        <w:t>五、考生不得询问试题题意，若发现试题字迹模糊或试题有误，可举手向监考人员询问，不准询问其他考生。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firstLine="420" w:firstLineChars="175"/>
        <w:textAlignment w:val="auto"/>
        <w:rPr>
          <w:rFonts w:ascii="楷体_GB2312" w:hAnsi="楷体_GB2312" w:eastAsia="楷体_GB2312" w:cs="楷体_GB2312"/>
          <w:color w:val="000000"/>
        </w:rPr>
      </w:pPr>
      <w:r>
        <w:rPr>
          <w:rFonts w:hint="eastAsia" w:ascii="楷体_GB2312" w:hAnsi="楷体_GB2312" w:eastAsia="楷体_GB2312" w:cs="楷体_GB2312"/>
          <w:color w:val="000000"/>
          <w:shd w:val="clear" w:color="auto" w:fill="FFFFFF"/>
          <w:lang w:val="en-US" w:eastAsia="zh-CN"/>
        </w:rPr>
        <w:t>六</w:t>
      </w:r>
      <w:r>
        <w:rPr>
          <w:rFonts w:hint="eastAsia" w:ascii="楷体_GB2312" w:hAnsi="楷体_GB2312" w:eastAsia="楷体_GB2312" w:cs="楷体_GB2312"/>
          <w:color w:val="000000"/>
          <w:shd w:val="clear" w:color="auto" w:fill="FFFFFF"/>
        </w:rPr>
        <w:t>、考生必须服从监考人员的监督管理。不准交头接耳，左顾右盼，传递物品，打手势，做暗号；不准擅自借用其他考生文具；不准偷看、抄袭他人答卷或允许他人抄袭自己的答卷；严禁夹带；严禁换卷、替考，以及其他违纪、舞弊行为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firstLine="420" w:firstLineChars="175"/>
        <w:textAlignment w:val="auto"/>
        <w:rPr>
          <w:rFonts w:ascii="楷体_GB2312" w:hAnsi="楷体_GB2312" w:eastAsia="楷体_GB2312" w:cs="楷体_GB2312"/>
          <w:color w:val="000000"/>
        </w:rPr>
      </w:pPr>
      <w:r>
        <w:rPr>
          <w:rFonts w:hint="eastAsia" w:ascii="楷体_GB2312" w:hAnsi="楷体_GB2312" w:eastAsia="楷体_GB2312" w:cs="楷体_GB2312"/>
          <w:color w:val="000000"/>
          <w:shd w:val="clear" w:color="auto" w:fill="FFFFFF"/>
          <w:lang w:val="en-US" w:eastAsia="zh-CN"/>
        </w:rPr>
        <w:t>七</w:t>
      </w:r>
      <w:r>
        <w:rPr>
          <w:rFonts w:hint="eastAsia" w:ascii="楷体_GB2312" w:hAnsi="楷体_GB2312" w:eastAsia="楷体_GB2312" w:cs="楷体_GB2312"/>
          <w:color w:val="000000"/>
          <w:shd w:val="clear" w:color="auto" w:fill="FFFFFF"/>
        </w:rPr>
        <w:t>、考试结束指令发出后，考生立即停止答卷，将答题</w:t>
      </w:r>
      <w:r>
        <w:rPr>
          <w:rFonts w:hint="eastAsia" w:ascii="楷体_GB2312" w:hAnsi="楷体_GB2312" w:eastAsia="楷体_GB2312" w:cs="楷体_GB2312"/>
          <w:color w:val="000000"/>
          <w:shd w:val="clear" w:color="auto" w:fill="FFFFFF"/>
          <w:lang w:eastAsia="zh-CN"/>
        </w:rPr>
        <w:t>卡</w:t>
      </w:r>
      <w:r>
        <w:rPr>
          <w:rFonts w:hint="eastAsia" w:ascii="楷体_GB2312" w:hAnsi="楷体_GB2312" w:eastAsia="楷体_GB2312" w:cs="楷体_GB2312"/>
          <w:color w:val="000000"/>
          <w:shd w:val="clear" w:color="auto" w:fill="FFFFFF"/>
        </w:rPr>
        <w:t>反扣在桌面上，并按监考人员要求退离考场。严禁将试卷、答题</w:t>
      </w:r>
      <w:r>
        <w:rPr>
          <w:rFonts w:hint="eastAsia" w:ascii="楷体_GB2312" w:hAnsi="楷体_GB2312" w:eastAsia="楷体_GB2312" w:cs="楷体_GB2312"/>
          <w:color w:val="000000"/>
          <w:shd w:val="clear" w:color="auto" w:fill="FFFFFF"/>
          <w:lang w:eastAsia="zh-CN"/>
        </w:rPr>
        <w:t>卡</w:t>
      </w:r>
      <w:r>
        <w:rPr>
          <w:rFonts w:hint="eastAsia" w:ascii="楷体_GB2312" w:hAnsi="楷体_GB2312" w:eastAsia="楷体_GB2312" w:cs="楷体_GB2312"/>
          <w:color w:val="000000"/>
          <w:shd w:val="clear" w:color="auto" w:fill="FFFFFF"/>
        </w:rPr>
        <w:t>和考场统一发放的草稿纸带出考场。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20" w:firstLineChars="175"/>
        <w:textAlignment w:val="auto"/>
        <w:rPr>
          <w:rFonts w:hint="default" w:ascii="楷体_GB2312" w:hAnsi="楷体_GB2312" w:eastAsia="楷体_GB2312" w:cs="楷体_GB2312"/>
          <w:sz w:val="24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lang w:val="en-US" w:eastAsia="zh-CN"/>
        </w:rPr>
        <w:t>八、准考证请妥善保管，面试阶段要使用。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20" w:firstLineChars="175"/>
        <w:textAlignment w:val="auto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九、请应试人员提前熟悉考点地址和交通路线，安排好行程，以免迟到或走错考点影响正常考试。考点车位有限，建议乘坐公共交通工具前往。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3E5755"/>
    <w:rsid w:val="22892B6E"/>
    <w:rsid w:val="2862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左文萍</cp:lastModifiedBy>
  <dcterms:modified xsi:type="dcterms:W3CDTF">2019-08-08T02:36:30Z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