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8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4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宁都县从“三方面人员”选拔乡镇机关领导干部入闱面试人员名单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44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400"/>
        <w:gridCol w:w="1100"/>
        <w:gridCol w:w="783"/>
        <w:gridCol w:w="2718"/>
        <w:gridCol w:w="4167"/>
        <w:gridCol w:w="766"/>
        <w:gridCol w:w="805"/>
        <w:gridCol w:w="1034"/>
        <w:gridCol w:w="9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排名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综合加分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总得分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是否入闱面试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20102028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崔伟宏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362131197612301716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宁都县肖田乡规划所所长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eastAsia="仿宋"/>
                <w:sz w:val="28"/>
                <w:szCs w:val="28"/>
                <w:lang w:val="en-US" w:eastAsia="zh-CN" w:bidi="ar"/>
              </w:rPr>
              <w:t>⁄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20102030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  文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362131197509205718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宁都县钓峰乡纪委副书记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20102017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黄善纹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360730199501041118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宁都县石上镇组织干事、农机站站长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94597"/>
    <w:rsid w:val="11D5245B"/>
    <w:rsid w:val="17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2019-11-20T01:29:00Z</dcterms:created>
  <dc:creator>小71394759289</dc:creator>
  <cp:lastModifiedBy>小71394759289</cp:lastModifiedBy>
  <dcterms:modified xsi:type="dcterms:W3CDTF">2019-11-20T01:33:41Z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