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</w:rPr>
        <w:t>2019年鹰潭市</w:t>
      </w:r>
      <w:r>
        <w:rPr>
          <w:rStyle w:val="6"/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月湖区</w:t>
      </w:r>
      <w:r>
        <w:rPr>
          <w:rStyle w:val="6"/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</w:rPr>
        <w:t>见习岗位信息</w:t>
      </w:r>
    </w:p>
    <w:tbl>
      <w:tblPr>
        <w:tblStyle w:val="4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000"/>
        <w:gridCol w:w="2265"/>
        <w:gridCol w:w="127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见习单位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岗位条件要求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工资待遇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月湖区环境保护局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执法大队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男，专科以上，身高170cm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6223135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月湖区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劳动监察局文员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女，大专以上，办公室工作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6286331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月湖团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区委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男，大学本科及以上，专业不限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6221150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男，大专以上，专业不限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鹰潭市双太科教仪器有限公司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办公室文员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性别不限，懂电脑基本知识，专业不限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1530701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仓库管理员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性别不限，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业务员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男，专业不限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鹰潭市冰雪网络科技有限公司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网络编辑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大专学历，男女不限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1330701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办公室文员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大专学历，女性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商务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大专学历，女性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月湖区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发改委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信息中心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计算机及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6221359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月湖区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政法委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综治中心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男，计算机专业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6222172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男，法律专业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月湖区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教体局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教师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具备中小学教师资格证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6221749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月湖区卫生健康委员会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办公室文员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1580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6221644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驻行政服务中心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1580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卫生计生监督执法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1580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公共卫生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大专以上学历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1580</w:t>
            </w:r>
            <w:bookmarkStart w:id="0" w:name="_GoBack"/>
            <w:bookmarkEnd w:id="0"/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87543"/>
    <w:rsid w:val="23DC79C2"/>
    <w:rsid w:val="3B9F15D2"/>
    <w:rsid w:val="412601E0"/>
    <w:rsid w:val="48EE2819"/>
    <w:rsid w:val="54B94C20"/>
    <w:rsid w:val="6BF20423"/>
    <w:rsid w:val="7F487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2019-08-01T02:27:00Z</dcterms:created>
  <dc:creator>Administrator</dc:creator>
  <cp:lastModifiedBy>Administrator</cp:lastModifiedBy>
  <dcterms:modified xsi:type="dcterms:W3CDTF">2019-08-07T01:32:29Z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