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国家钨与稀土产业计量测试中心（筹）招聘岗位要求</w:t>
      </w:r>
    </w:p>
    <w:tbl>
      <w:tblPr>
        <w:tblStyle w:val="4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53"/>
        <w:gridCol w:w="1054"/>
        <w:gridCol w:w="1124"/>
        <w:gridCol w:w="334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93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岗位</w:t>
            </w:r>
            <w:r>
              <w:rPr>
                <w:rFonts w:ascii="仿宋" w:hAnsi="仿宋" w:eastAsia="仿宋"/>
                <w:b/>
                <w:sz w:val="32"/>
              </w:rPr>
              <w:t>类别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招聘</w:t>
            </w:r>
            <w:r>
              <w:rPr>
                <w:rFonts w:ascii="仿宋" w:hAnsi="仿宋" w:eastAsia="仿宋"/>
                <w:b/>
                <w:sz w:val="32"/>
              </w:rPr>
              <w:t>人数</w:t>
            </w:r>
          </w:p>
        </w:tc>
        <w:tc>
          <w:tcPr>
            <w:tcW w:w="7118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其他</w:t>
            </w:r>
            <w:r>
              <w:rPr>
                <w:rFonts w:ascii="仿宋" w:hAnsi="仿宋" w:eastAsia="仿宋"/>
                <w:b/>
                <w:sz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93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年龄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学历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专业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其它</w:t>
            </w:r>
            <w:r>
              <w:rPr>
                <w:rFonts w:ascii="仿宋" w:hAnsi="仿宋" w:eastAsia="仿宋"/>
                <w:b/>
                <w:sz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36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学术带头人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1名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40周岁以下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博士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钨与稀土相关专业、检测技术与自动化装置、仪器科学与技术、化学等。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有</w:t>
            </w:r>
            <w:r>
              <w:rPr>
                <w:rFonts w:ascii="仿宋" w:hAnsi="仿宋" w:eastAsia="仿宋"/>
                <w:sz w:val="32"/>
              </w:rPr>
              <w:t>从事产业计量、省级科技项目、企业技术研发工作经验者</w:t>
            </w:r>
            <w:r>
              <w:rPr>
                <w:rFonts w:hint="eastAsia" w:ascii="仿宋" w:hAnsi="仿宋" w:eastAsia="仿宋"/>
                <w:sz w:val="32"/>
              </w:rPr>
              <w:t>优先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科研岗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5名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35周岁以下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全日制</w:t>
            </w:r>
            <w:r>
              <w:rPr>
                <w:rFonts w:ascii="仿宋" w:hAnsi="仿宋" w:eastAsia="仿宋"/>
                <w:sz w:val="32"/>
              </w:rPr>
              <w:t>硕士研究生（</w:t>
            </w:r>
            <w:r>
              <w:rPr>
                <w:rFonts w:hint="eastAsia" w:ascii="仿宋" w:hAnsi="仿宋" w:eastAsia="仿宋"/>
                <w:sz w:val="32"/>
              </w:rPr>
              <w:t>需</w:t>
            </w:r>
            <w:r>
              <w:rPr>
                <w:rFonts w:ascii="仿宋" w:hAnsi="仿宋" w:eastAsia="仿宋"/>
                <w:sz w:val="32"/>
              </w:rPr>
              <w:t>有学位）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仪器科学与技术、化学工程、电气工程、电子科学与技术、检测技术与自动化装置、计算机科学与技术、材料科学与工程、控制工程、钨与稀土相关专业。</w:t>
            </w:r>
          </w:p>
        </w:tc>
        <w:tc>
          <w:tcPr>
            <w:tcW w:w="15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综合岗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</w:t>
            </w:r>
            <w:r>
              <w:rPr>
                <w:rFonts w:hint="eastAsia" w:ascii="仿宋" w:hAnsi="仿宋" w:eastAsia="仿宋"/>
                <w:sz w:val="32"/>
              </w:rPr>
              <w:t>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30周岁以下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本科及以上学历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测控技术与仪器、检测技术与应用、计算机科学与技术、法律、汉语言文学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具有国家一级、二级注册计量师证优先录取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1" w:footer="140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ED7"/>
    <w:rsid w:val="008E640B"/>
    <w:rsid w:val="00E87AFE"/>
    <w:rsid w:val="00F63280"/>
    <w:rsid w:val="00F90ED7"/>
    <w:rsid w:val="277E082B"/>
    <w:rsid w:val="31846FB0"/>
    <w:rsid w:val="431E65C8"/>
    <w:rsid w:val="69C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2020-04-10T08:30:00Z</dcterms:created>
  <dc:creator>Hewlett-Packard Company</dc:creator>
  <cp:lastModifiedBy>sunshine</cp:lastModifiedBy>
  <cp:lastPrinted>2020-04-10T09:08:00Z</cp:lastPrinted>
  <dcterms:modified xsi:type="dcterms:W3CDTF">2020-04-10T10:22:11Z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