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cs="宋体"/>
          <w:b/>
          <w:bCs/>
          <w:spacing w:val="-6"/>
          <w:sz w:val="44"/>
          <w:szCs w:val="44"/>
        </w:rPr>
        <w:t>于都县</w:t>
      </w:r>
      <w:r>
        <w:rPr>
          <w:rFonts w:ascii="宋体" w:hAnsi="宋体" w:cs="宋体"/>
          <w:b/>
          <w:bCs/>
          <w:spacing w:val="-6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pacing w:val="-6"/>
          <w:sz w:val="44"/>
          <w:szCs w:val="44"/>
        </w:rPr>
        <w:t>9年</w:t>
      </w:r>
      <w:r>
        <w:rPr>
          <w:rFonts w:hint="eastAsia" w:ascii="宋体" w:hAnsi="宋体" w:cs="宋体"/>
          <w:b/>
          <w:bCs/>
          <w:sz w:val="44"/>
          <w:szCs w:val="44"/>
        </w:rPr>
        <w:t>新入职教师岗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前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6"/>
          <w:sz w:val="44"/>
          <w:szCs w:val="44"/>
        </w:rPr>
        <w:t>培训实施方案</w:t>
      </w:r>
    </w:p>
    <w:p>
      <w:pPr>
        <w:spacing w:line="540" w:lineRule="exact"/>
        <w:jc w:val="center"/>
        <w:rPr>
          <w:rFonts w:ascii="宋体" w:cs="宋体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为贯彻落实《中共中央国务院关于全面深化新时代教师队伍建设改革的意见》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（中发〔2018〕4号）精神，我县决定对今年新录用教师进行岗位通识培训，使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新入职教师初步掌握基本教学理念及班主任工作方法，熟悉教育法律法规，明确教师职业道德规范内容，树立热爱教育、奉献教育、为人师表、教书育人的信心与决心，尽快适应教师岗位工作。</w:t>
      </w:r>
    </w:p>
    <w:p>
      <w:pPr>
        <w:spacing w:line="540" w:lineRule="exact"/>
        <w:ind w:firstLine="602" w:firstLineChars="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一、培训组织</w:t>
      </w:r>
    </w:p>
    <w:p>
      <w:pPr>
        <w:spacing w:line="54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本次培训由县教科体局主办，县教师进修学校承办。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二、培训对象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今年通过省统招考试及特岗教师考试选招分配到我县的高中（含高职）、初中、小学、特殊教育、幼儿园新教师（含定向），共计3</w:t>
      </w:r>
      <w:r>
        <w:rPr>
          <w:rFonts w:ascii="宋体" w:hAnsi="宋体" w:cs="宋体"/>
          <w:color w:val="000000"/>
          <w:sz w:val="30"/>
          <w:szCs w:val="30"/>
        </w:rPr>
        <w:t>23</w:t>
      </w:r>
      <w:r>
        <w:rPr>
          <w:rFonts w:hint="eastAsia" w:ascii="宋体" w:hAnsi="宋体" w:cs="宋体"/>
          <w:color w:val="000000"/>
          <w:sz w:val="30"/>
          <w:szCs w:val="30"/>
        </w:rPr>
        <w:t>人。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1.</w:t>
      </w:r>
      <w:r>
        <w:rPr>
          <w:rFonts w:hint="eastAsia" w:ascii="宋体" w:hAnsi="宋体" w:cs="宋体"/>
          <w:color w:val="000000"/>
          <w:sz w:val="30"/>
          <w:szCs w:val="30"/>
        </w:rPr>
        <w:t>幼儿园教师6</w:t>
      </w:r>
      <w:r>
        <w:rPr>
          <w:rFonts w:ascii="宋体" w:hAnsi="宋体" w:cs="宋体"/>
          <w:color w:val="000000"/>
          <w:sz w:val="30"/>
          <w:szCs w:val="30"/>
        </w:rPr>
        <w:t>0</w:t>
      </w:r>
      <w:r>
        <w:rPr>
          <w:rFonts w:hint="eastAsia" w:ascii="宋体" w:hAnsi="宋体" w:cs="宋体"/>
          <w:color w:val="000000"/>
          <w:sz w:val="30"/>
          <w:szCs w:val="30"/>
        </w:rPr>
        <w:t>人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2.</w:t>
      </w:r>
      <w:r>
        <w:rPr>
          <w:rFonts w:hint="eastAsia" w:ascii="宋体" w:hAnsi="宋体" w:cs="宋体"/>
          <w:color w:val="000000"/>
          <w:sz w:val="30"/>
          <w:szCs w:val="30"/>
        </w:rPr>
        <w:t>小学教师148人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3.</w:t>
      </w:r>
      <w:r>
        <w:rPr>
          <w:rFonts w:hint="eastAsia" w:ascii="宋体" w:hAnsi="宋体" w:cs="宋体"/>
          <w:color w:val="000000"/>
          <w:sz w:val="30"/>
          <w:szCs w:val="30"/>
        </w:rPr>
        <w:t>初中教师24人</w:t>
      </w:r>
    </w:p>
    <w:p>
      <w:pPr>
        <w:spacing w:line="54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</w:rPr>
        <w:t>高中教师82人</w:t>
      </w:r>
    </w:p>
    <w:p>
      <w:pPr>
        <w:spacing w:line="54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5.特教教师9人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三、培训时间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及地点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培训共4期，具体安排如下</w:t>
      </w:r>
      <w:r>
        <w:rPr>
          <w:rFonts w:ascii="宋体" w:hAnsi="宋体" w:cs="宋体"/>
          <w:color w:val="000000"/>
          <w:kern w:val="0"/>
          <w:sz w:val="30"/>
          <w:szCs w:val="30"/>
        </w:rPr>
        <w:t>: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/>
          <w:b/>
          <w:bCs/>
          <w:color w:val="000000"/>
          <w:sz w:val="30"/>
          <w:szCs w:val="30"/>
        </w:rPr>
        <w:t>(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一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) 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培训时间</w:t>
      </w:r>
    </w:p>
    <w:p>
      <w:pPr>
        <w:spacing w:line="540" w:lineRule="exact"/>
        <w:ind w:left="2" w:leftChars="1" w:firstLine="602" w:firstLineChars="200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第一期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: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高中教师8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2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人、初中24人；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培训时间</w:t>
      </w:r>
      <w:r>
        <w:rPr>
          <w:rFonts w:ascii="宋体" w:hAnsi="宋体" w:cs="宋体"/>
          <w:color w:val="000000"/>
          <w:sz w:val="30"/>
          <w:szCs w:val="30"/>
        </w:rPr>
        <w:t>:8</w:t>
      </w:r>
      <w:r>
        <w:rPr>
          <w:rFonts w:hint="eastAsia" w:ascii="宋体" w:hAnsi="宋体" w:cs="宋体"/>
          <w:color w:val="000000"/>
          <w:sz w:val="30"/>
          <w:szCs w:val="30"/>
        </w:rPr>
        <w:t>月</w:t>
      </w:r>
      <w:r>
        <w:rPr>
          <w:rFonts w:ascii="宋体" w:hAnsi="宋体" w:cs="宋体"/>
          <w:color w:val="00000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sz w:val="30"/>
          <w:szCs w:val="30"/>
        </w:rPr>
        <w:t>9</w:t>
      </w:r>
      <w:r>
        <w:rPr>
          <w:rFonts w:ascii="宋体" w:hAnsi="宋体" w:cs="宋体"/>
          <w:color w:val="000000"/>
          <w:sz w:val="30"/>
          <w:szCs w:val="30"/>
        </w:rPr>
        <w:t>—</w:t>
      </w:r>
      <w:r>
        <w:rPr>
          <w:rFonts w:hint="eastAsia" w:ascii="宋体" w:hAnsi="宋体" w:cs="宋体"/>
          <w:color w:val="000000"/>
          <w:sz w:val="30"/>
          <w:szCs w:val="30"/>
        </w:rPr>
        <w:t>31日（共3天）；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月</w:t>
      </w:r>
      <w:r>
        <w:rPr>
          <w:rFonts w:ascii="宋体" w:hAnsi="宋体" w:cs="宋体"/>
          <w:color w:val="00000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sz w:val="30"/>
          <w:szCs w:val="30"/>
        </w:rPr>
        <w:t>9日上午</w:t>
      </w:r>
      <w:r>
        <w:rPr>
          <w:rFonts w:ascii="宋体" w:hAnsi="宋体" w:cs="宋体"/>
          <w:color w:val="000000"/>
          <w:sz w:val="30"/>
          <w:szCs w:val="30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00</w:t>
      </w:r>
      <w:r>
        <w:rPr>
          <w:rFonts w:hint="eastAsia" w:ascii="宋体" w:hAnsi="宋体" w:cs="宋体"/>
          <w:color w:val="000000"/>
          <w:sz w:val="30"/>
          <w:szCs w:val="30"/>
        </w:rPr>
        <w:t>到</w:t>
      </w: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：2</w:t>
      </w:r>
      <w:r>
        <w:rPr>
          <w:rFonts w:ascii="宋体" w:hAnsi="宋体" w:cs="宋体"/>
          <w:color w:val="000000"/>
          <w:sz w:val="30"/>
          <w:szCs w:val="30"/>
        </w:rPr>
        <w:t>0</w:t>
      </w:r>
      <w:r>
        <w:rPr>
          <w:rFonts w:hint="eastAsia" w:ascii="宋体" w:hAnsi="宋体" w:cs="宋体"/>
          <w:color w:val="000000"/>
          <w:sz w:val="30"/>
          <w:szCs w:val="30"/>
        </w:rPr>
        <w:t>报到，</w:t>
      </w: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30—10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00</w:t>
      </w:r>
      <w:r>
        <w:rPr>
          <w:rFonts w:hint="eastAsia" w:ascii="宋体" w:hAnsi="宋体" w:cs="宋体"/>
          <w:color w:val="000000"/>
          <w:sz w:val="30"/>
          <w:szCs w:val="30"/>
        </w:rPr>
        <w:t>开班仪式。</w:t>
      </w:r>
    </w:p>
    <w:p>
      <w:pPr>
        <w:spacing w:line="540" w:lineRule="exact"/>
        <w:ind w:firstLine="602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第二期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: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小学教师100人、特教教师9人</w:t>
      </w:r>
      <w:r>
        <w:rPr>
          <w:rFonts w:hint="eastAsia" w:ascii="宋体" w:hAnsi="宋体" w:cs="宋体"/>
          <w:color w:val="000000"/>
          <w:sz w:val="30"/>
          <w:szCs w:val="30"/>
        </w:rPr>
        <w:t>（语文45人、英语20人、音乐12人、美术12人、科学3人、心理健康教育5人、综合实践3人）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培训时间</w:t>
      </w:r>
      <w:r>
        <w:rPr>
          <w:rFonts w:ascii="宋体" w:hAnsi="宋体" w:cs="宋体"/>
          <w:color w:val="000000"/>
          <w:sz w:val="30"/>
          <w:szCs w:val="30"/>
        </w:rPr>
        <w:t>:9</w:t>
      </w:r>
      <w:r>
        <w:rPr>
          <w:rFonts w:hint="eastAsia" w:ascii="宋体" w:hAnsi="宋体" w:cs="宋体"/>
          <w:color w:val="000000"/>
          <w:sz w:val="30"/>
          <w:szCs w:val="30"/>
        </w:rPr>
        <w:t>月6日（星期五）</w:t>
      </w:r>
      <w:r>
        <w:rPr>
          <w:rFonts w:ascii="宋体" w:hAnsi="宋体" w:cs="宋体"/>
          <w:color w:val="000000"/>
          <w:sz w:val="30"/>
          <w:szCs w:val="30"/>
        </w:rPr>
        <w:t>—</w:t>
      </w:r>
      <w:r>
        <w:rPr>
          <w:rFonts w:hint="eastAsia" w:ascii="宋体" w:hAnsi="宋体" w:cs="宋体"/>
          <w:color w:val="000000"/>
          <w:sz w:val="30"/>
          <w:szCs w:val="30"/>
        </w:rPr>
        <w:t>8日（星期日）（共3天）；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月6日上午</w:t>
      </w:r>
      <w:r>
        <w:rPr>
          <w:rFonts w:ascii="宋体" w:hAnsi="宋体" w:cs="宋体"/>
          <w:color w:val="000000"/>
          <w:sz w:val="30"/>
          <w:szCs w:val="30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00</w:t>
      </w:r>
      <w:r>
        <w:rPr>
          <w:rFonts w:hint="eastAsia" w:ascii="宋体" w:hAnsi="宋体" w:cs="宋体"/>
          <w:color w:val="000000"/>
          <w:sz w:val="30"/>
          <w:szCs w:val="30"/>
        </w:rPr>
        <w:t>到</w:t>
      </w: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：2</w:t>
      </w:r>
      <w:r>
        <w:rPr>
          <w:rFonts w:ascii="宋体" w:hAnsi="宋体" w:cs="宋体"/>
          <w:color w:val="000000"/>
          <w:sz w:val="30"/>
          <w:szCs w:val="30"/>
        </w:rPr>
        <w:t>0</w:t>
      </w:r>
      <w:r>
        <w:rPr>
          <w:rFonts w:hint="eastAsia" w:ascii="宋体" w:hAnsi="宋体" w:cs="宋体"/>
          <w:color w:val="000000"/>
          <w:sz w:val="30"/>
          <w:szCs w:val="30"/>
        </w:rPr>
        <w:t>报到，</w:t>
      </w: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30—10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00</w:t>
      </w:r>
      <w:r>
        <w:rPr>
          <w:rFonts w:hint="eastAsia" w:ascii="宋体" w:hAnsi="宋体" w:cs="宋体"/>
          <w:color w:val="000000"/>
          <w:sz w:val="30"/>
          <w:szCs w:val="30"/>
        </w:rPr>
        <w:t>开班仪式。</w:t>
      </w:r>
    </w:p>
    <w:p>
      <w:pPr>
        <w:spacing w:line="540" w:lineRule="exact"/>
        <w:ind w:firstLine="602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第三期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: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幼儿教师60人、小学教师48人</w:t>
      </w:r>
      <w:r>
        <w:rPr>
          <w:rFonts w:ascii="宋体" w:hAnsi="宋体" w:cs="宋体"/>
          <w:color w:val="000000"/>
          <w:sz w:val="30"/>
          <w:szCs w:val="30"/>
        </w:rPr>
        <w:t>(</w:t>
      </w:r>
      <w:r>
        <w:rPr>
          <w:rFonts w:hint="eastAsia" w:ascii="宋体" w:hAnsi="宋体" w:cs="宋体"/>
          <w:color w:val="000000"/>
          <w:sz w:val="30"/>
          <w:szCs w:val="30"/>
        </w:rPr>
        <w:t>数学42人、体育6人</w:t>
      </w:r>
      <w:r>
        <w:rPr>
          <w:rFonts w:ascii="宋体" w:hAnsi="宋体" w:cs="宋体"/>
          <w:color w:val="000000"/>
          <w:sz w:val="30"/>
          <w:szCs w:val="30"/>
        </w:rPr>
        <w:t>)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月20日（星期五）</w:t>
      </w:r>
      <w:r>
        <w:rPr>
          <w:rFonts w:ascii="宋体" w:hAnsi="宋体" w:cs="宋体"/>
          <w:color w:val="000000"/>
          <w:sz w:val="30"/>
          <w:szCs w:val="30"/>
        </w:rPr>
        <w:t>—</w:t>
      </w:r>
      <w:r>
        <w:rPr>
          <w:rFonts w:hint="eastAsia" w:ascii="宋体" w:hAnsi="宋体" w:cs="宋体"/>
          <w:color w:val="000000"/>
          <w:sz w:val="30"/>
          <w:szCs w:val="30"/>
        </w:rPr>
        <w:t>22日（星期日）（共3天）；</w:t>
      </w:r>
    </w:p>
    <w:p>
      <w:pPr>
        <w:spacing w:line="540" w:lineRule="exact"/>
        <w:ind w:firstLine="600" w:firstLineChars="20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月20日上午</w:t>
      </w:r>
      <w:r>
        <w:rPr>
          <w:rFonts w:ascii="宋体" w:hAnsi="宋体" w:cs="宋体"/>
          <w:color w:val="000000"/>
          <w:sz w:val="30"/>
          <w:szCs w:val="30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00</w:t>
      </w:r>
      <w:r>
        <w:rPr>
          <w:rFonts w:hint="eastAsia" w:ascii="宋体" w:hAnsi="宋体" w:cs="宋体"/>
          <w:color w:val="000000"/>
          <w:sz w:val="30"/>
          <w:szCs w:val="30"/>
        </w:rPr>
        <w:t>到</w:t>
      </w: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：2</w:t>
      </w:r>
      <w:r>
        <w:rPr>
          <w:rFonts w:ascii="宋体" w:hAnsi="宋体" w:cs="宋体"/>
          <w:color w:val="000000"/>
          <w:sz w:val="30"/>
          <w:szCs w:val="30"/>
        </w:rPr>
        <w:t>0</w:t>
      </w:r>
      <w:r>
        <w:rPr>
          <w:rFonts w:hint="eastAsia" w:ascii="宋体" w:hAnsi="宋体" w:cs="宋体"/>
          <w:color w:val="000000"/>
          <w:sz w:val="30"/>
          <w:szCs w:val="30"/>
        </w:rPr>
        <w:t>报到，</w:t>
      </w:r>
      <w:r>
        <w:rPr>
          <w:rFonts w:ascii="宋体" w:hAnsi="宋体" w:cs="宋体"/>
          <w:color w:val="000000"/>
          <w:sz w:val="30"/>
          <w:szCs w:val="30"/>
        </w:rPr>
        <w:t>9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30—10</w:t>
      </w:r>
      <w:r>
        <w:rPr>
          <w:rFonts w:hint="eastAsia" w:ascii="宋体" w:hAnsi="宋体" w:cs="宋体"/>
          <w:color w:val="000000"/>
          <w:sz w:val="30"/>
          <w:szCs w:val="30"/>
        </w:rPr>
        <w:t>：</w:t>
      </w:r>
      <w:r>
        <w:rPr>
          <w:rFonts w:ascii="宋体" w:hAnsi="宋体" w:cs="宋体"/>
          <w:color w:val="000000"/>
          <w:sz w:val="30"/>
          <w:szCs w:val="30"/>
        </w:rPr>
        <w:t>00</w:t>
      </w:r>
      <w:r>
        <w:rPr>
          <w:rFonts w:hint="eastAsia" w:ascii="宋体" w:hAnsi="宋体" w:cs="宋体"/>
          <w:color w:val="000000"/>
          <w:sz w:val="30"/>
          <w:szCs w:val="30"/>
        </w:rPr>
        <w:t>开班仪式。</w:t>
      </w:r>
    </w:p>
    <w:p>
      <w:pPr>
        <w:spacing w:line="540" w:lineRule="exact"/>
        <w:ind w:firstLine="600" w:firstLineChars="200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（二）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培训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地点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培训地点：于都县教师进修学校。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报到地点：于都县教师进修学校综合楼一楼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104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办公室。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四、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培训内容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根据《江西省新教师试用期培训计划》的规定，结合岗位实际，安排以下活动及课程。</w:t>
      </w:r>
    </w:p>
    <w:p>
      <w:pPr>
        <w:spacing w:line="540" w:lineRule="exact"/>
        <w:ind w:left="1201" w:leftChars="286" w:hanging="600" w:hangingChars="200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1.</w:t>
      </w:r>
      <w:r>
        <w:rPr>
          <w:rFonts w:hint="eastAsia" w:ascii="宋体" w:hAnsi="宋体" w:cs="宋体"/>
          <w:color w:val="000000"/>
          <w:sz w:val="30"/>
          <w:szCs w:val="30"/>
        </w:rPr>
        <w:t>开班仪式</w:t>
      </w:r>
    </w:p>
    <w:p>
      <w:pPr>
        <w:spacing w:line="540" w:lineRule="exact"/>
        <w:ind w:left="1201" w:leftChars="286" w:hanging="600" w:hangingChars="20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2.破冰活动</w:t>
      </w:r>
    </w:p>
    <w:p>
      <w:pPr>
        <w:spacing w:line="540" w:lineRule="exact"/>
        <w:ind w:left="1201" w:leftChars="286" w:hanging="600" w:hanging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3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>教师职业道德素养</w:t>
      </w:r>
    </w:p>
    <w:p>
      <w:pPr>
        <w:spacing w:line="540" w:lineRule="exact"/>
        <w:ind w:left="1201" w:leftChars="286" w:hanging="600" w:hanging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4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>教育情怀讲座</w:t>
      </w:r>
    </w:p>
    <w:p>
      <w:pPr>
        <w:spacing w:line="540" w:lineRule="exact"/>
        <w:ind w:left="1201" w:leftChars="286" w:hanging="600" w:hanging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5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>教学常规讲解</w:t>
      </w:r>
    </w:p>
    <w:p>
      <w:pPr>
        <w:spacing w:line="540" w:lineRule="exact"/>
        <w:ind w:left="1201" w:leftChars="286" w:hanging="600" w:hanging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6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>班主任工作常规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7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>校园安全与教育政策法规解读</w:t>
      </w:r>
    </w:p>
    <w:p>
      <w:pPr>
        <w:spacing w:line="54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8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>角色转换与教师心理学</w:t>
      </w:r>
    </w:p>
    <w:p>
      <w:pPr>
        <w:spacing w:line="54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9</w:t>
      </w:r>
      <w:r>
        <w:rPr>
          <w:rFonts w:ascii="宋体" w:hAnsi="宋体" w:cs="宋体"/>
          <w:color w:val="000000"/>
          <w:sz w:val="30"/>
          <w:szCs w:val="30"/>
        </w:rPr>
        <w:t>.</w:t>
      </w:r>
      <w:r>
        <w:rPr>
          <w:rFonts w:hint="eastAsia" w:ascii="宋体" w:hAnsi="宋体" w:cs="宋体"/>
          <w:color w:val="000000"/>
          <w:sz w:val="30"/>
          <w:szCs w:val="30"/>
        </w:rPr>
        <w:t xml:space="preserve"> 红色教育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五、培训费用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参训学员的培训费、教材资料费、伙食费由县教科体局在教师培训专项经费中列支，学员食宿由教师进修学校免费安排，往返交通费</w:t>
      </w: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由学员所在单位按规定予以报销，学员自带洗涮用品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六、考核要求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对学员培训过程管理及考核评价由县教师进修学校负责，考核评价结果将报县教科体局备案并通报全县各学校。学员考核评价将从以下方面进行：</w:t>
      </w:r>
      <w:r>
        <w:rPr>
          <w:rFonts w:ascii="宋体" w:hAnsi="宋体" w:cs="宋体"/>
          <w:color w:val="000000"/>
          <w:sz w:val="30"/>
          <w:szCs w:val="30"/>
        </w:rPr>
        <w:fldChar w:fldCharType="begin"/>
      </w:r>
      <w:r>
        <w:rPr>
          <w:rFonts w:ascii="宋体" w:hAnsi="宋体" w:cs="宋体"/>
          <w:color w:val="000000"/>
          <w:sz w:val="30"/>
          <w:szCs w:val="30"/>
        </w:rPr>
        <w:instrText xml:space="preserve"> = 1 \* GB3 </w:instrText>
      </w:r>
      <w:r>
        <w:rPr>
          <w:rFonts w:ascii="宋体" w:hAnsi="宋体" w:cs="宋体"/>
          <w:color w:val="000000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000000"/>
          <w:sz w:val="30"/>
          <w:szCs w:val="30"/>
        </w:rPr>
        <w:t>①</w:t>
      </w:r>
      <w:r>
        <w:rPr>
          <w:rFonts w:ascii="宋体" w:hAnsi="宋体" w:cs="宋体"/>
          <w:color w:val="000000"/>
          <w:sz w:val="30"/>
          <w:szCs w:val="30"/>
        </w:rPr>
        <w:fldChar w:fldCharType="end"/>
      </w:r>
      <w:r>
        <w:rPr>
          <w:rFonts w:hint="eastAsia" w:ascii="宋体" w:hAnsi="宋体" w:cs="宋体"/>
          <w:color w:val="000000"/>
          <w:sz w:val="30"/>
          <w:szCs w:val="30"/>
        </w:rPr>
        <w:t>学员出勤情况（若有学员请假缺课半天以上，当期培训定为不合格）；</w:t>
      </w:r>
      <w:r>
        <w:rPr>
          <w:rFonts w:ascii="宋体" w:hAnsi="宋体" w:cs="宋体"/>
          <w:color w:val="000000"/>
          <w:sz w:val="30"/>
          <w:szCs w:val="30"/>
        </w:rPr>
        <w:fldChar w:fldCharType="begin"/>
      </w:r>
      <w:r>
        <w:rPr>
          <w:rFonts w:ascii="宋体" w:hAnsi="宋体" w:cs="宋体"/>
          <w:color w:val="000000"/>
          <w:sz w:val="30"/>
          <w:szCs w:val="30"/>
        </w:rPr>
        <w:instrText xml:space="preserve"> = 2 \* GB3 </w:instrText>
      </w:r>
      <w:r>
        <w:rPr>
          <w:rFonts w:ascii="宋体" w:hAnsi="宋体" w:cs="宋体"/>
          <w:color w:val="000000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000000"/>
          <w:sz w:val="30"/>
          <w:szCs w:val="30"/>
        </w:rPr>
        <w:t>②</w:t>
      </w:r>
      <w:r>
        <w:rPr>
          <w:rFonts w:ascii="宋体" w:hAnsi="宋体" w:cs="宋体"/>
          <w:color w:val="000000"/>
          <w:sz w:val="30"/>
          <w:szCs w:val="30"/>
        </w:rPr>
        <w:fldChar w:fldCharType="end"/>
      </w:r>
      <w:r>
        <w:rPr>
          <w:rFonts w:hint="eastAsia" w:ascii="宋体" w:hAnsi="宋体" w:cs="宋体"/>
          <w:color w:val="000000"/>
          <w:sz w:val="30"/>
          <w:szCs w:val="30"/>
        </w:rPr>
        <w:t>学员完成学习任务情况；</w:t>
      </w:r>
      <w:r>
        <w:rPr>
          <w:rFonts w:ascii="宋体" w:hAnsi="宋体" w:cs="宋体"/>
          <w:color w:val="000000"/>
          <w:sz w:val="30"/>
          <w:szCs w:val="30"/>
        </w:rPr>
        <w:fldChar w:fldCharType="begin"/>
      </w:r>
      <w:r>
        <w:rPr>
          <w:rFonts w:ascii="宋体" w:hAnsi="宋体" w:cs="宋体"/>
          <w:color w:val="000000"/>
          <w:sz w:val="30"/>
          <w:szCs w:val="30"/>
        </w:rPr>
        <w:instrText xml:space="preserve"> = 3 \* GB3 </w:instrText>
      </w:r>
      <w:r>
        <w:rPr>
          <w:rFonts w:ascii="宋体" w:hAnsi="宋体" w:cs="宋体"/>
          <w:color w:val="000000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000000"/>
          <w:sz w:val="30"/>
          <w:szCs w:val="30"/>
        </w:rPr>
        <w:t>③</w:t>
      </w:r>
      <w:r>
        <w:rPr>
          <w:rFonts w:ascii="宋体" w:hAnsi="宋体" w:cs="宋体"/>
          <w:color w:val="000000"/>
          <w:sz w:val="30"/>
          <w:szCs w:val="30"/>
        </w:rPr>
        <w:fldChar w:fldCharType="end"/>
      </w:r>
      <w:r>
        <w:rPr>
          <w:rFonts w:hint="eastAsia" w:ascii="宋体" w:hAnsi="宋体" w:cs="宋体"/>
          <w:color w:val="000000"/>
          <w:sz w:val="30"/>
          <w:szCs w:val="30"/>
        </w:rPr>
        <w:t>学员培训学习期间的表现。</w:t>
      </w:r>
    </w:p>
    <w:p>
      <w:pPr>
        <w:spacing w:line="540" w:lineRule="exact"/>
        <w:ind w:firstLine="602" w:firstLineChars="200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七、其他事项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（一）</w:t>
      </w:r>
      <w:r>
        <w:rPr>
          <w:rFonts w:hint="eastAsia" w:ascii="宋体" w:hAnsi="宋体" w:cs="宋体"/>
          <w:color w:val="000000"/>
          <w:sz w:val="30"/>
          <w:szCs w:val="30"/>
        </w:rPr>
        <w:t>各校要积极为新入职的教师参加培训创造条件，督促教师按时按要求参训（小学新教师两期培训对象不同，各校要按培训科目安排教师参训），对培训考核不合格教师，学校要督促其下次补训。</w:t>
      </w:r>
    </w:p>
    <w:p>
      <w:pPr>
        <w:spacing w:line="540" w:lineRule="exact"/>
        <w:ind w:firstLine="600" w:firstLineChars="200"/>
        <w:rPr>
          <w:rFonts w:asci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（二）新入职教师培训名单根据县教科体局的“于都县2019年全省中小学教师招聘（含特岗教师）和定向培养毕业生拟录用名单”确定。</w:t>
      </w:r>
    </w:p>
    <w:p>
      <w:pPr>
        <w:spacing w:line="540" w:lineRule="exact"/>
        <w:ind w:left="1538" w:leftChars="304" w:hanging="900" w:hangingChars="300"/>
        <w:rPr>
          <w:rFonts w:ascii="宋体" w:cs="宋体"/>
          <w:sz w:val="30"/>
          <w:szCs w:val="30"/>
        </w:rPr>
      </w:pPr>
    </w:p>
    <w:p>
      <w:pPr>
        <w:spacing w:line="540" w:lineRule="exact"/>
        <w:ind w:left="1697" w:leftChars="808" w:firstLine="2700" w:firstLineChars="900"/>
        <w:rPr>
          <w:rFonts w:ascii="宋体" w:cs="宋体"/>
          <w:color w:val="000000"/>
          <w:sz w:val="30"/>
          <w:szCs w:val="30"/>
        </w:rPr>
      </w:pPr>
    </w:p>
    <w:p>
      <w:pPr>
        <w:spacing w:line="540" w:lineRule="exact"/>
        <w:ind w:left="1697" w:leftChars="808" w:firstLine="2700" w:firstLineChars="900"/>
        <w:rPr>
          <w:rFonts w:ascii="宋体" w:cs="宋体"/>
          <w:color w:val="000000"/>
          <w:sz w:val="30"/>
          <w:szCs w:val="30"/>
        </w:rPr>
      </w:pPr>
    </w:p>
    <w:p>
      <w:pPr>
        <w:spacing w:line="540" w:lineRule="exact"/>
        <w:ind w:left="1697" w:leftChars="808" w:firstLine="2700" w:firstLineChars="900"/>
        <w:rPr>
          <w:rFonts w:asci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于都县教师进修学校</w:t>
      </w:r>
    </w:p>
    <w:p>
      <w:pPr>
        <w:spacing w:line="540" w:lineRule="exact"/>
        <w:ind w:left="1697" w:leftChars="808" w:firstLine="3000" w:firstLineChars="1000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201</w:t>
      </w:r>
      <w:r>
        <w:rPr>
          <w:rFonts w:hint="eastAsia" w:ascii="宋体" w:hAnsi="宋体" w:cs="宋体"/>
          <w:color w:val="000000"/>
          <w:sz w:val="30"/>
          <w:szCs w:val="30"/>
        </w:rPr>
        <w:t>9年</w:t>
      </w:r>
      <w:r>
        <w:rPr>
          <w:rFonts w:ascii="宋体" w:hAnsi="宋体" w:cs="宋体"/>
          <w:color w:val="000000"/>
          <w:sz w:val="30"/>
          <w:szCs w:val="30"/>
        </w:rPr>
        <w:t>8</w:t>
      </w:r>
      <w:r>
        <w:rPr>
          <w:rFonts w:hint="eastAsia" w:ascii="宋体" w:hAnsi="宋体" w:cs="宋体"/>
          <w:color w:val="00000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30"/>
          <w:szCs w:val="30"/>
        </w:rPr>
        <w:t>日</w:t>
      </w:r>
    </w:p>
    <w:sectPr>
      <w:pgSz w:w="11906" w:h="16838"/>
      <w:pgMar w:top="1588" w:right="141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9F1"/>
    <w:rsid w:val="00046008"/>
    <w:rsid w:val="002879A7"/>
    <w:rsid w:val="00396279"/>
    <w:rsid w:val="003F3DD7"/>
    <w:rsid w:val="00432F47"/>
    <w:rsid w:val="004F29A8"/>
    <w:rsid w:val="005369F1"/>
    <w:rsid w:val="005462B2"/>
    <w:rsid w:val="005515F3"/>
    <w:rsid w:val="00553B6D"/>
    <w:rsid w:val="005C211B"/>
    <w:rsid w:val="00615BAD"/>
    <w:rsid w:val="00685B17"/>
    <w:rsid w:val="006D570F"/>
    <w:rsid w:val="00712F4F"/>
    <w:rsid w:val="007827E5"/>
    <w:rsid w:val="007F6A07"/>
    <w:rsid w:val="008010CB"/>
    <w:rsid w:val="00836ABE"/>
    <w:rsid w:val="00915481"/>
    <w:rsid w:val="009C6E84"/>
    <w:rsid w:val="00A13922"/>
    <w:rsid w:val="00AA2A89"/>
    <w:rsid w:val="00AB29C8"/>
    <w:rsid w:val="00AD2E2D"/>
    <w:rsid w:val="00B5012D"/>
    <w:rsid w:val="00CA6C9A"/>
    <w:rsid w:val="00DA2163"/>
    <w:rsid w:val="00E41FFC"/>
    <w:rsid w:val="00E56896"/>
    <w:rsid w:val="00EC33CC"/>
    <w:rsid w:val="1A01163B"/>
    <w:rsid w:val="21471B50"/>
    <w:rsid w:val="2A751565"/>
    <w:rsid w:val="328855AD"/>
    <w:rsid w:val="51E170BB"/>
    <w:rsid w:val="545F179A"/>
    <w:rsid w:val="58064FE0"/>
    <w:rsid w:val="784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customStyle="1" w:styleId="6">
    <w:name w:val="Char"/>
    <w:basedOn w:val="1"/>
    <w:qFormat/>
    <w:uiPriority w:val="99"/>
    <w:pPr>
      <w:spacing w:line="360" w:lineRule="auto"/>
    </w:pPr>
    <w:rPr>
      <w:rFonts w:ascii="Tahoma" w:hAnsi="Tahoma" w:cs="Tahoma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193</Words>
  <Characters>1102</Characters>
  <Lines>9</Lines>
  <Paragraphs>2</Paragraphs>
  <TotalTime>71</TotalTime>
  <ScaleCrop>false</ScaleCrop>
  <LinksUpToDate>false</LinksUpToDate>
  <CharactersWithSpaces>1293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2018-08-09T09:39:00Z</dcterms:created>
  <dc:creator>dreamsummit</dc:creator>
  <cp:lastModifiedBy>Administrator</cp:lastModifiedBy>
  <cp:lastPrinted>2019-08-20T08:37:00Z</cp:lastPrinted>
  <dcterms:modified xsi:type="dcterms:W3CDTF">2019-08-20T09:12:12Z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