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2019年万安县公开招聘全日制硕士研究生及以上学历医师报名表</w:t>
      </w:r>
      <w:bookmarkStart w:id="0" w:name="_GoBack"/>
      <w:bookmarkEnd w:id="0"/>
    </w:p>
    <w:tbl>
      <w:tblPr>
        <w:tblStyle w:val="5"/>
        <w:tblW w:w="89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66"/>
        <w:gridCol w:w="1334"/>
        <w:gridCol w:w="427"/>
        <w:gridCol w:w="92"/>
        <w:gridCol w:w="566"/>
        <w:gridCol w:w="95"/>
        <w:gridCol w:w="229"/>
        <w:gridCol w:w="725"/>
        <w:gridCol w:w="79"/>
        <w:gridCol w:w="161"/>
        <w:gridCol w:w="677"/>
        <w:gridCol w:w="850"/>
        <w:gridCol w:w="535"/>
        <w:gridCol w:w="142"/>
        <w:gridCol w:w="384"/>
        <w:gridCol w:w="15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1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89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91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贯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相          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8"/>
              </w:rPr>
              <w:t>出生年月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64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8"/>
              </w:rPr>
              <w:t>参加工作时间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生源地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98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是否应届毕业生</w:t>
            </w:r>
          </w:p>
        </w:tc>
        <w:tc>
          <w:tcPr>
            <w:tcW w:w="6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毕业学校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64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称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1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8"/>
              </w:rPr>
              <w:t>现工作  单位</w:t>
            </w:r>
          </w:p>
        </w:tc>
        <w:tc>
          <w:tcPr>
            <w:tcW w:w="3547" w:type="dxa"/>
            <w:gridSpan w:val="8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88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6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3547" w:type="dxa"/>
            <w:gridSpan w:val="8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88" w:type="dxa"/>
            <w:gridSpan w:val="3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67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住宅</w:t>
            </w: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身份证号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16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是否全日制普通高校（中等教育）毕业生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8"/>
              </w:rPr>
              <w:t>联系地址</w:t>
            </w:r>
          </w:p>
        </w:tc>
        <w:tc>
          <w:tcPr>
            <w:tcW w:w="5235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编</w:t>
            </w:r>
          </w:p>
        </w:tc>
        <w:tc>
          <w:tcPr>
            <w:tcW w:w="203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ind w:left="12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报考志愿</w:t>
            </w:r>
          </w:p>
        </w:tc>
        <w:tc>
          <w:tcPr>
            <w:tcW w:w="5235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38" w:type="dxa"/>
            <w:gridSpan w:val="2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5235" w:type="dxa"/>
            <w:gridSpan w:val="11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    人    简    历</w:t>
            </w: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月至    年   月</w:t>
            </w: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在何单位学习或工作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 何 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880" w:type="dxa"/>
            <w:gridSpan w:val="6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782" w:type="dxa"/>
            <w:gridSpan w:val="9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506" w:type="dxa"/>
            <w:tcBorders>
              <w:tl2br w:val="nil"/>
              <w:tr2bl w:val="nil"/>
            </w:tcBorders>
            <w:noWrap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应聘人员承诺签名</w:t>
            </w:r>
          </w:p>
        </w:tc>
        <w:tc>
          <w:tcPr>
            <w:tcW w:w="8168" w:type="dxa"/>
            <w:gridSpan w:val="16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应聘人：                           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77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格审 查意 见</w:t>
            </w:r>
          </w:p>
        </w:tc>
        <w:tc>
          <w:tcPr>
            <w:tcW w:w="8168" w:type="dxa"/>
            <w:gridSpan w:val="16"/>
            <w:tcBorders>
              <w:tl2br w:val="nil"/>
              <w:tr2bl w:val="nil"/>
            </w:tcBorders>
            <w:noWrap/>
            <w:vAlign w:val="bottom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（盖章）</w:t>
            </w:r>
          </w:p>
          <w:p>
            <w:pPr>
              <w:ind w:firstLine="5775" w:firstLineChars="27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 月     日</w:t>
            </w:r>
          </w:p>
        </w:tc>
      </w:tr>
    </w:tbl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注：本报名登记表一式一份。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11D1F"/>
    <w:rsid w:val="0330622F"/>
    <w:rsid w:val="0E50002F"/>
    <w:rsid w:val="0ED11D1F"/>
    <w:rsid w:val="0F1D546B"/>
    <w:rsid w:val="1A2950FA"/>
    <w:rsid w:val="252606F3"/>
    <w:rsid w:val="291B7FC9"/>
    <w:rsid w:val="31233440"/>
    <w:rsid w:val="3ADF0126"/>
    <w:rsid w:val="451454DD"/>
    <w:rsid w:val="49B27663"/>
    <w:rsid w:val="53B953E8"/>
    <w:rsid w:val="5A3B4B4C"/>
    <w:rsid w:val="624546A4"/>
    <w:rsid w:val="6376734C"/>
    <w:rsid w:val="653837ED"/>
    <w:rsid w:val="6A83103E"/>
    <w:rsid w:val="7DBB6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240" w:lineRule="auto"/>
      <w:outlineLvl w:val="0"/>
    </w:pPr>
    <w:rPr>
      <w:rFonts w:eastAsia="宋体"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  <w:b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eastAsia="宋体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2019-04-30T09:12:00Z</dcterms:created>
  <dc:creator>清风</dc:creator>
  <cp:lastModifiedBy>清风</cp:lastModifiedBy>
  <dcterms:modified xsi:type="dcterms:W3CDTF">2019-04-30T09:12:37Z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