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新干县人民检察院聘用制书记员报名表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填表时间：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日</w:t>
      </w:r>
    </w:p>
    <w:tbl>
      <w:tblPr>
        <w:tblW w:w="99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331"/>
        <w:gridCol w:w="103"/>
        <w:gridCol w:w="344"/>
        <w:gridCol w:w="284"/>
        <w:gridCol w:w="794"/>
        <w:gridCol w:w="726"/>
        <w:gridCol w:w="1095"/>
        <w:gridCol w:w="556"/>
        <w:gridCol w:w="283"/>
        <w:gridCol w:w="556"/>
        <w:gridCol w:w="812"/>
        <w:gridCol w:w="17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7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36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作时间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74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身份证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号码</w:t>
            </w:r>
          </w:p>
        </w:tc>
        <w:tc>
          <w:tcPr>
            <w:tcW w:w="358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状况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74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全日制教育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在职教育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现详细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址</w:t>
            </w:r>
          </w:p>
        </w:tc>
        <w:tc>
          <w:tcPr>
            <w:tcW w:w="523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电话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5" w:hRule="atLeast"/>
        </w:trPr>
        <w:tc>
          <w:tcPr>
            <w:tcW w:w="1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历</w:t>
            </w:r>
          </w:p>
        </w:tc>
        <w:tc>
          <w:tcPr>
            <w:tcW w:w="863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员及主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要社会关系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关系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出生日期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0" w:hRule="atLeast"/>
        </w:trPr>
        <w:tc>
          <w:tcPr>
            <w:tcW w:w="1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63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确认</w:t>
            </w:r>
          </w:p>
        </w:tc>
        <w:tc>
          <w:tcPr>
            <w:tcW w:w="863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本人确认本表所填内容属实，如有虚假，取消录用资格。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报名人签字：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5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62965"/>
    <w:rsid w:val="63395870"/>
    <w:rsid w:val="7CE62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2018-12-08T02:07:00Z</dcterms:created>
  <dc:creator>紫宫初雪</dc:creator>
  <cp:lastModifiedBy>紫宫初雪</cp:lastModifiedBy>
  <dcterms:modified xsi:type="dcterms:W3CDTF">2018-12-08T02:07:55Z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