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宿迁市湖滨新区社会服务公司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招聘工作人员简章</w:t>
      </w:r>
    </w:p>
    <w:p>
      <w:pPr>
        <w:spacing w:line="540" w:lineRule="exact"/>
        <w:ind w:firstLine="382" w:firstLineChars="200"/>
        <w:rPr>
          <w:rFonts w:hint="default" w:ascii="Times New Roman" w:hAnsi="Times New Roman" w:eastAsia="仿宋_GB2312" w:cs="Times New Roman"/>
          <w:szCs w:val="21"/>
        </w:rPr>
      </w:pP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根据工作需要，宿迁市湖滨新区社会服务公司面向社会公开招聘工作人员2名，现将有关事项公告如下：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一、招聘岗位及人数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本次面向社会公开招聘工作人员共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2人，具体招聘岗位及相关要求见《岗位简介表》（附件1）。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二、招聘对象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面向社会招聘。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三、报考条件</w:t>
      </w:r>
    </w:p>
    <w:p>
      <w:pPr>
        <w:spacing w:line="576" w:lineRule="exact"/>
        <w:ind w:firstLine="60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（一）具有中华人民共和国国籍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（二）遵守宪法、法律，具有良好品行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（三）具有正常履行职责的身体条件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（四）具备招聘岗位要求的其它资格和条件。年龄35周岁以下，指1984年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日以后出生。报考专业认定，以证书为准。工作经历认定，以合法有效的劳动（聘用）合同为准。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严禁弄虚作假，凡弄虚作假的，一经查实，即取消资格。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（五）有下列情形之一的，不得报考：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1、现役军人;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2、在读的全日制普通高等学校学生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3、正在接受纪律审查或者涉嫌违法犯罪正在接受调查的，或触犯刑律被免予刑事处罚的，或曾因犯罪受过刑事处罚或劳动教养的;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4、曾被开除公职、党籍、团籍、高等教育学籍的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5、受到记大过、降级、撤职、留用（留党、留校）察看、降低岗位等级等处分不满3年的，或受处分期限未满的。</w:t>
      </w:r>
    </w:p>
    <w:p>
      <w:pPr>
        <w:spacing w:line="576" w:lineRule="exact"/>
        <w:ind w:firstLine="60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被认定存在“较重失信行为”未满3年的，或“严重失信行为”未满5年的，以及被列入《拒服兵役人员名单》、实施全市社会失信联合惩戒的（具体可参阅苏政办发〔2013〕100号、苏政办发〔2014〕114号、宿公通〔2015〕28号、宿人社发〔2015〕190号、宿建发〔2017〕193号等文件规定，或咨询、查询市公共信用信息中心0527—84338767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76" w:lineRule="exact"/>
        <w:ind w:firstLine="602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四、招聘程序和方法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本次招聘工作按照发布招聘公告 、现场报名和资格初审、笔试、资格复审和面试、体检、考察、公示和聘用备案等步骤实施。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（一）发布招聘公告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按照“事先告知、公开透明”的原则，在报名前向社会公开发布招聘信息。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（二）现场报名和资格初审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1、现场报名、资格初审方式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报名、资格初审、缴费确认等均通过现场报名进行。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报名时间：2020年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 xml:space="preserve">日9∶00- 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>日17∶30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报名地点：湖滨新区嘉创大厦161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室（慧二路与银桂路交叉口东北200米）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报名材料：本人身份证原件及复印件、毕业证原件及复印件、</w:t>
      </w:r>
      <w:r>
        <w:rPr>
          <w:rFonts w:hint="eastAsia" w:eastAsia="仿宋_GB2312"/>
          <w:sz w:val="32"/>
          <w:szCs w:val="32"/>
          <w:lang w:eastAsia="zh-CN"/>
        </w:rPr>
        <w:t>报名表（附件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，可现场填写）</w:t>
      </w:r>
      <w:r>
        <w:rPr>
          <w:rFonts w:eastAsia="仿宋_GB2312"/>
          <w:sz w:val="32"/>
          <w:szCs w:val="32"/>
        </w:rPr>
        <w:t>，本人近期免冠</w:t>
      </w:r>
      <w:r>
        <w:rPr>
          <w:rFonts w:hint="eastAsia" w:eastAsia="仿宋_GB2312"/>
          <w:sz w:val="32"/>
          <w:szCs w:val="32"/>
        </w:rPr>
        <w:t>2寸蓝底</w:t>
      </w:r>
      <w:r>
        <w:rPr>
          <w:rFonts w:eastAsia="仿宋_GB2312"/>
          <w:sz w:val="32"/>
          <w:szCs w:val="32"/>
        </w:rPr>
        <w:t>照片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2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2、报名与资格初审注意事项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（1）报名所需材料需现场提供审验，本次招聘不接受网上报名。　　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（2）根据报考人员提供的材料进行资格初审。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（3）考生报名后，应保持《报名表》上所填联系号码正常使用和畅通，因考生个人原因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如改号、停机等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导致影响招聘工作的，责任和后果由考生个人承担。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（三）笔试</w:t>
      </w:r>
    </w:p>
    <w:p>
      <w:pPr>
        <w:spacing w:line="576" w:lineRule="exact"/>
        <w:ind w:firstLine="602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笔试时间：2020年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:00—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:00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笔试内容：</w:t>
      </w:r>
      <w:r>
        <w:rPr>
          <w:rFonts w:hint="eastAsia" w:eastAsia="仿宋_GB2312"/>
          <w:sz w:val="32"/>
          <w:szCs w:val="32"/>
          <w:lang w:eastAsia="zh-CN"/>
        </w:rPr>
        <w:t>综合知识和能力素质</w:t>
      </w:r>
      <w:r>
        <w:rPr>
          <w:rFonts w:eastAsia="仿宋_GB2312"/>
          <w:sz w:val="32"/>
          <w:szCs w:val="32"/>
        </w:rPr>
        <w:t>。本次笔试不指定辅导用书和考试范围，也不委托任何机构举办辅导培训班。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笔试地点：见准考证。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笔试成绩查询：考生可通过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政策咨询电话</w:t>
      </w:r>
      <w:r>
        <w:rPr>
          <w:rFonts w:hint="eastAsia" w:eastAsia="仿宋" w:cs="Times New Roman"/>
          <w:kern w:val="2"/>
          <w:sz w:val="32"/>
          <w:szCs w:val="32"/>
          <w:lang w:eastAsia="zh-CN"/>
        </w:rPr>
        <w:t>查询或见嘉创大厦二楼公示</w:t>
      </w:r>
      <w:r>
        <w:rPr>
          <w:rFonts w:eastAsia="仿宋_GB2312"/>
          <w:sz w:val="32"/>
          <w:szCs w:val="32"/>
        </w:rPr>
        <w:t>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</w:rPr>
        <w:t>资格复审和面试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笔试结束后，</w:t>
      </w:r>
      <w:r>
        <w:rPr>
          <w:rFonts w:hint="eastAsia" w:eastAsia="仿宋_GB2312"/>
          <w:sz w:val="32"/>
          <w:szCs w:val="32"/>
        </w:rPr>
        <w:t>根据考生排名成绩，从高分到低分按岗位招聘计划数3倍的比例确定参加资格复审人选，</w:t>
      </w:r>
      <w:r>
        <w:rPr>
          <w:rFonts w:hint="eastAsia" w:eastAsia="仿宋_GB2312"/>
          <w:sz w:val="32"/>
          <w:szCs w:val="32"/>
          <w:lang w:eastAsia="zh-CN"/>
        </w:rPr>
        <w:t>复审</w:t>
      </w:r>
      <w:r>
        <w:rPr>
          <w:rFonts w:eastAsia="仿宋_GB2312"/>
          <w:sz w:val="32"/>
          <w:szCs w:val="32"/>
        </w:rPr>
        <w:t>材料</w:t>
      </w:r>
      <w:r>
        <w:rPr>
          <w:rFonts w:hint="eastAsia" w:eastAsia="仿宋_GB2312"/>
          <w:sz w:val="32"/>
          <w:szCs w:val="32"/>
          <w:lang w:eastAsia="zh-CN"/>
        </w:rPr>
        <w:t>为</w:t>
      </w:r>
      <w:r>
        <w:rPr>
          <w:rFonts w:eastAsia="仿宋_GB2312"/>
          <w:sz w:val="32"/>
          <w:szCs w:val="32"/>
        </w:rPr>
        <w:t>本人身份证原件及复印件、毕业证原件及复印件、工作简历证明，</w:t>
      </w:r>
      <w:r>
        <w:rPr>
          <w:rFonts w:hint="eastAsia" w:eastAsia="仿宋_GB2312"/>
          <w:sz w:val="32"/>
          <w:szCs w:val="32"/>
        </w:rPr>
        <w:t>复审合格进入面试。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面试采取结构化面试形式，主要考察考生分析能力、组织协调能力、处理问题能力、思维能力、沟通能力、语言表达能力等。面试总分为100分，面试成绩须达到60分（即面试总分的60%）为合格。</w:t>
      </w:r>
      <w:r>
        <w:rPr>
          <w:rFonts w:hint="eastAsia" w:eastAsia="仿宋_GB2312"/>
          <w:sz w:val="32"/>
          <w:szCs w:val="32"/>
        </w:rPr>
        <w:t>面试时间、地点另行通知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面试成绩当场告知考生。</w:t>
      </w:r>
      <w:r>
        <w:rPr>
          <w:rFonts w:eastAsia="仿宋_GB2312"/>
          <w:sz w:val="32"/>
          <w:szCs w:val="32"/>
        </w:rPr>
        <w:t>面试结束后，按照笔试成绩和面试成绩各占50%按成绩由高到低排序，进入下一轮体检和考察。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（五）体检和考察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根据综合成绩从高分到低分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按岗位招聘计划数1:1比例确定体检人员名单。体检人员名单在宿迁市湖滨新区网站公布。体检人员中的在职人员在领取《体检通知书》时须提供原单位同意报考的证明，否则取消其体检资格。考生为待业人员的，须提供档案托管单位证明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体检标准参照《公务员录用体检通用标准（试行）》执行。体检费用由考生自理。体检合格人员确定为考察人选。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考察结束前，考生须提供户籍所在地公安机关出具的无违法犯罪记录证明；考生为社会在职人员的，须提供单位出具的工作鉴定及无经济问题证明。未按时提供上述所有证明材料的，视为考察不合格。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因体检、考察不合格出现缺额的，可在面试人员中按总成绩从高分到低分一次性递补。</w:t>
      </w:r>
    </w:p>
    <w:p>
      <w:pPr>
        <w:spacing w:line="576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（六）聘用及待遇</w:t>
      </w:r>
    </w:p>
    <w:p>
      <w:pPr>
        <w:spacing w:line="576" w:lineRule="exact"/>
        <w:ind w:firstLine="60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合格人员由</w:t>
      </w:r>
      <w:r>
        <w:rPr>
          <w:rFonts w:eastAsia="仿宋_GB2312"/>
          <w:sz w:val="32"/>
          <w:szCs w:val="32"/>
        </w:rPr>
        <w:t>宿迁市湖滨新区社会服务公司</w:t>
      </w:r>
      <w:r>
        <w:rPr>
          <w:rFonts w:eastAsia="仿宋_GB2312"/>
          <w:color w:val="000000"/>
          <w:kern w:val="0"/>
          <w:sz w:val="32"/>
          <w:szCs w:val="32"/>
        </w:rPr>
        <w:t>办理聘用手续，合同制管理，聘期2年（其中，首次聘用含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试用期3个月</w:t>
      </w:r>
      <w:r>
        <w:rPr>
          <w:rFonts w:eastAsia="仿宋_GB2312"/>
          <w:color w:val="000000"/>
          <w:kern w:val="0"/>
          <w:sz w:val="32"/>
          <w:szCs w:val="32"/>
        </w:rPr>
        <w:t>），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试用期满进行考核，考核不合格，取消聘用资格。聘用人员与原单位有劳动合同或聘用协议的，由本人按有关规定自行负责处理。</w:t>
      </w:r>
      <w:r>
        <w:rPr>
          <w:rFonts w:eastAsia="仿宋_GB2312"/>
          <w:color w:val="000000"/>
          <w:kern w:val="0"/>
          <w:sz w:val="32"/>
          <w:szCs w:val="32"/>
        </w:rPr>
        <w:t>聘用人员平均月工资3000</w:t>
      </w:r>
      <w:r>
        <w:rPr>
          <w:rFonts w:hint="eastAsia" w:eastAsia="仿宋_GB2312"/>
          <w:color w:val="000000"/>
          <w:kern w:val="0"/>
          <w:sz w:val="32"/>
          <w:szCs w:val="32"/>
        </w:rPr>
        <w:t>—</w:t>
      </w:r>
      <w:r>
        <w:rPr>
          <w:rFonts w:eastAsia="仿宋_GB2312"/>
          <w:color w:val="000000"/>
          <w:kern w:val="0"/>
          <w:sz w:val="32"/>
          <w:szCs w:val="32"/>
        </w:rPr>
        <w:t>4000元，按规定办理“五险一金”。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五、纪律和监督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本次公开招聘工作严格贯彻“公开、平等、竞争、择优”的原则，严格坚持规定的程序、条件和标准，严禁弄虚作假、徇私舞弊。招聘工作接受社会监督。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政策咨询电话：0527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-8098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6826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（湖滨新区农村工作局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eastAsia="zh-CN"/>
        </w:rPr>
        <w:t>综合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科）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监督举报电话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0527-84837110（湖滨新区纪工委）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本简章由宿迁市湖滨新区社会服务公司负责解释。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附件：1.岗位简介表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1505" w:firstLineChars="5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2.宿迁市湖滨新区社会服务公司招聘工作人员报名表</w:t>
      </w:r>
    </w:p>
    <w:p>
      <w:pPr>
        <w:pStyle w:val="12"/>
        <w:shd w:val="clear" w:color="auto" w:fill="FFFFFF"/>
        <w:spacing w:before="0" w:beforeAutospacing="0" w:after="0" w:afterAutospacing="0" w:line="576" w:lineRule="exact"/>
        <w:ind w:firstLine="602" w:firstLineChars="200"/>
        <w:jc w:val="righ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88" w:bottom="1701" w:left="1701" w:header="851" w:footer="992" w:gutter="0"/>
          <w:pgNumType w:fmt="numberInDash"/>
          <w:cols w:space="720" w:num="1"/>
          <w:docGrid w:type="linesAndChars" w:linePitch="610" w:charSpace="-4096"/>
        </w:sectPr>
      </w:pPr>
    </w:p>
    <w:p>
      <w:pPr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岗位简介表</w:t>
      </w:r>
    </w:p>
    <w:tbl>
      <w:tblPr>
        <w:tblStyle w:val="6"/>
        <w:tblW w:w="132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57"/>
        <w:gridCol w:w="957"/>
        <w:gridCol w:w="3556"/>
        <w:gridCol w:w="1875"/>
        <w:gridCol w:w="4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岗位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专业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 w:cs="Times New Roman"/>
                <w:kern w:val="0"/>
                <w:sz w:val="30"/>
                <w:szCs w:val="30"/>
                <w:lang w:eastAsia="zh-CN"/>
              </w:rPr>
              <w:t>农业技术岗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eastAsia="仿宋" w:cs="Times New Roman"/>
                <w:kern w:val="0"/>
                <w:sz w:val="30"/>
                <w:szCs w:val="30"/>
                <w:lang w:eastAsia="zh-CN"/>
              </w:rPr>
              <w:t>农业类、畜牧养殖类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大学专科及以上学历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35周岁以下，取得相应学历证书。</w:t>
            </w:r>
          </w:p>
        </w:tc>
      </w:tr>
    </w:tbl>
    <w:p>
      <w:pPr>
        <w:spacing w:line="540" w:lineRule="exact"/>
        <w:ind w:right="600"/>
        <w:rPr>
          <w:rFonts w:hint="default" w:ascii="Times New Roman" w:hAnsi="Times New Roman" w:eastAsia="仿宋" w:cs="Times New Roman"/>
          <w:sz w:val="32"/>
          <w:szCs w:val="32"/>
        </w:rPr>
        <w:sectPr>
          <w:pgSz w:w="16838" w:h="11906" w:orient="landscape"/>
          <w:pgMar w:top="1701" w:right="1701" w:bottom="1588" w:left="1701" w:header="851" w:footer="992" w:gutter="0"/>
          <w:pgNumType w:fmt="numberInDash"/>
          <w:cols w:space="720" w:num="1"/>
          <w:docGrid w:type="linesAndChars" w:linePitch="610" w:charSpace="-4096"/>
        </w:sectPr>
      </w:pPr>
    </w:p>
    <w:p>
      <w:pPr>
        <w:widowControl/>
        <w:adjustRightInd w:val="0"/>
        <w:snapToGrid w:val="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附件2</w:t>
      </w:r>
    </w:p>
    <w:p>
      <w:pPr>
        <w:widowControl/>
        <w:adjustRightInd w:val="0"/>
        <w:snapToGrid w:val="0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 xml:space="preserve"> 宿迁市湖滨新区社会服务公司招聘工作人员报名表</w:t>
      </w:r>
    </w:p>
    <w:p>
      <w:pPr>
        <w:adjustRightInd w:val="0"/>
        <w:snapToGrid w:val="0"/>
        <w:rPr>
          <w:rFonts w:hint="default" w:ascii="Times New Roman" w:hAnsi="Times New Roman" w:cs="Times New Roman"/>
          <w:szCs w:val="21"/>
        </w:rPr>
      </w:pPr>
    </w:p>
    <w:tbl>
      <w:tblPr>
        <w:tblStyle w:val="6"/>
        <w:tblW w:w="83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95"/>
        <w:gridCol w:w="900"/>
        <w:gridCol w:w="1545"/>
        <w:gridCol w:w="935"/>
        <w:gridCol w:w="125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</w:rPr>
              <w:t>寸</w:t>
            </w:r>
            <w:r>
              <w:rPr>
                <w:rStyle w:val="16"/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最高学历/学位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时间和现工作单位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考生简历(从初中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填起)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246" w:right="1588" w:bottom="155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sz w:val="21"/>
                    <w:szCs w:val="21"/>
                  </w:rPr>
                </w:pPr>
                <w:r>
                  <w:rPr>
                    <w:rStyle w:val="9"/>
                    <w:sz w:val="32"/>
                    <w:szCs w:val="32"/>
                  </w:rPr>
                  <w:fldChar w:fldCharType="begin"/>
                </w:r>
                <w:r>
                  <w:rPr>
                    <w:rStyle w:val="9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9"/>
                    <w:sz w:val="32"/>
                    <w:szCs w:val="32"/>
                  </w:rPr>
                  <w:fldChar w:fldCharType="separate"/>
                </w:r>
                <w:r>
                  <w:rPr>
                    <w:rStyle w:val="9"/>
                    <w:sz w:val="32"/>
                    <w:szCs w:val="32"/>
                  </w:rPr>
                  <w:t>7</w:t>
                </w:r>
                <w:r>
                  <w:rPr>
                    <w:rStyle w:val="9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2F1EED"/>
    <w:rsid w:val="0004105C"/>
    <w:rsid w:val="00060B8A"/>
    <w:rsid w:val="00134314"/>
    <w:rsid w:val="001647C5"/>
    <w:rsid w:val="001A6C6E"/>
    <w:rsid w:val="001C3627"/>
    <w:rsid w:val="0023696A"/>
    <w:rsid w:val="002571C1"/>
    <w:rsid w:val="002A416F"/>
    <w:rsid w:val="002B06BA"/>
    <w:rsid w:val="002B6086"/>
    <w:rsid w:val="002E6B6D"/>
    <w:rsid w:val="002F1EED"/>
    <w:rsid w:val="00312041"/>
    <w:rsid w:val="00336662"/>
    <w:rsid w:val="003509FE"/>
    <w:rsid w:val="003642FE"/>
    <w:rsid w:val="003810AE"/>
    <w:rsid w:val="0038366C"/>
    <w:rsid w:val="00392D12"/>
    <w:rsid w:val="00393DC0"/>
    <w:rsid w:val="003A04F3"/>
    <w:rsid w:val="003B21AF"/>
    <w:rsid w:val="003B620D"/>
    <w:rsid w:val="003E0007"/>
    <w:rsid w:val="003E3B52"/>
    <w:rsid w:val="003E4601"/>
    <w:rsid w:val="004115FA"/>
    <w:rsid w:val="00440F38"/>
    <w:rsid w:val="00452F05"/>
    <w:rsid w:val="00455776"/>
    <w:rsid w:val="004647A9"/>
    <w:rsid w:val="004836DB"/>
    <w:rsid w:val="00485BE2"/>
    <w:rsid w:val="004D64C5"/>
    <w:rsid w:val="004F29A1"/>
    <w:rsid w:val="0052644D"/>
    <w:rsid w:val="005311FC"/>
    <w:rsid w:val="00547075"/>
    <w:rsid w:val="00597300"/>
    <w:rsid w:val="005C050E"/>
    <w:rsid w:val="005E75D9"/>
    <w:rsid w:val="0060043A"/>
    <w:rsid w:val="00601B5B"/>
    <w:rsid w:val="00634F7A"/>
    <w:rsid w:val="006C1EE0"/>
    <w:rsid w:val="006C2D6D"/>
    <w:rsid w:val="006F4841"/>
    <w:rsid w:val="00755294"/>
    <w:rsid w:val="00757F79"/>
    <w:rsid w:val="00761FFD"/>
    <w:rsid w:val="0077623A"/>
    <w:rsid w:val="00782623"/>
    <w:rsid w:val="0078606C"/>
    <w:rsid w:val="007906F4"/>
    <w:rsid w:val="007910C7"/>
    <w:rsid w:val="007D29FA"/>
    <w:rsid w:val="007E2120"/>
    <w:rsid w:val="0080430C"/>
    <w:rsid w:val="00807F6A"/>
    <w:rsid w:val="008231C2"/>
    <w:rsid w:val="008310D7"/>
    <w:rsid w:val="00841118"/>
    <w:rsid w:val="0085497A"/>
    <w:rsid w:val="00855050"/>
    <w:rsid w:val="00856B8A"/>
    <w:rsid w:val="008734D6"/>
    <w:rsid w:val="008B2A8F"/>
    <w:rsid w:val="008E647D"/>
    <w:rsid w:val="008E6E0A"/>
    <w:rsid w:val="008E7F46"/>
    <w:rsid w:val="009232B6"/>
    <w:rsid w:val="00923C31"/>
    <w:rsid w:val="00944019"/>
    <w:rsid w:val="0094502D"/>
    <w:rsid w:val="00996AC0"/>
    <w:rsid w:val="009B1E7C"/>
    <w:rsid w:val="009C7B25"/>
    <w:rsid w:val="009D227D"/>
    <w:rsid w:val="009F5C8C"/>
    <w:rsid w:val="00A04EDD"/>
    <w:rsid w:val="00A1085D"/>
    <w:rsid w:val="00A41269"/>
    <w:rsid w:val="00A91BE4"/>
    <w:rsid w:val="00AB56F9"/>
    <w:rsid w:val="00AC1D3C"/>
    <w:rsid w:val="00AD584E"/>
    <w:rsid w:val="00AD770B"/>
    <w:rsid w:val="00AF5DBC"/>
    <w:rsid w:val="00B1184E"/>
    <w:rsid w:val="00B16136"/>
    <w:rsid w:val="00B27AF1"/>
    <w:rsid w:val="00B44F44"/>
    <w:rsid w:val="00B70143"/>
    <w:rsid w:val="00B73A27"/>
    <w:rsid w:val="00B9348C"/>
    <w:rsid w:val="00BA6808"/>
    <w:rsid w:val="00BA7431"/>
    <w:rsid w:val="00C46157"/>
    <w:rsid w:val="00C54C42"/>
    <w:rsid w:val="00C61486"/>
    <w:rsid w:val="00C62AE9"/>
    <w:rsid w:val="00C80EDA"/>
    <w:rsid w:val="00C87A22"/>
    <w:rsid w:val="00C945D1"/>
    <w:rsid w:val="00C971FF"/>
    <w:rsid w:val="00CA2898"/>
    <w:rsid w:val="00CB27E7"/>
    <w:rsid w:val="00CC3C6C"/>
    <w:rsid w:val="00D01DA7"/>
    <w:rsid w:val="00D13133"/>
    <w:rsid w:val="00D33836"/>
    <w:rsid w:val="00D43415"/>
    <w:rsid w:val="00DB64A5"/>
    <w:rsid w:val="00DE357D"/>
    <w:rsid w:val="00DE4C89"/>
    <w:rsid w:val="00DF7E64"/>
    <w:rsid w:val="00E10737"/>
    <w:rsid w:val="00E10A0B"/>
    <w:rsid w:val="00E305AC"/>
    <w:rsid w:val="00E340AC"/>
    <w:rsid w:val="00E629F1"/>
    <w:rsid w:val="00E63768"/>
    <w:rsid w:val="00E718FB"/>
    <w:rsid w:val="00E812B4"/>
    <w:rsid w:val="00E9145A"/>
    <w:rsid w:val="00E966A8"/>
    <w:rsid w:val="00EC660B"/>
    <w:rsid w:val="00F056B0"/>
    <w:rsid w:val="00F13561"/>
    <w:rsid w:val="00F852C4"/>
    <w:rsid w:val="00F85A8E"/>
    <w:rsid w:val="00FA56D4"/>
    <w:rsid w:val="00FB7907"/>
    <w:rsid w:val="00FC331B"/>
    <w:rsid w:val="00FE6EA4"/>
    <w:rsid w:val="00FF5376"/>
    <w:rsid w:val="01022F1E"/>
    <w:rsid w:val="02787ABB"/>
    <w:rsid w:val="02ED364B"/>
    <w:rsid w:val="03870A0A"/>
    <w:rsid w:val="04D32624"/>
    <w:rsid w:val="06221D75"/>
    <w:rsid w:val="069A333E"/>
    <w:rsid w:val="06D22308"/>
    <w:rsid w:val="0822331E"/>
    <w:rsid w:val="091F6AE8"/>
    <w:rsid w:val="09A223FB"/>
    <w:rsid w:val="0A154A5E"/>
    <w:rsid w:val="0A7C4C51"/>
    <w:rsid w:val="0A970E64"/>
    <w:rsid w:val="0BDC55AC"/>
    <w:rsid w:val="0CF01815"/>
    <w:rsid w:val="0DAB1DC2"/>
    <w:rsid w:val="0DE46404"/>
    <w:rsid w:val="0E272D4F"/>
    <w:rsid w:val="0ED65627"/>
    <w:rsid w:val="0EF73C9A"/>
    <w:rsid w:val="0EF74737"/>
    <w:rsid w:val="0FFD6F9D"/>
    <w:rsid w:val="11103131"/>
    <w:rsid w:val="112B30EF"/>
    <w:rsid w:val="116E7E9F"/>
    <w:rsid w:val="11FB1CF2"/>
    <w:rsid w:val="1292684D"/>
    <w:rsid w:val="13124DF4"/>
    <w:rsid w:val="1352539F"/>
    <w:rsid w:val="158D219B"/>
    <w:rsid w:val="15AA6982"/>
    <w:rsid w:val="166D0494"/>
    <w:rsid w:val="167978B1"/>
    <w:rsid w:val="16A2423A"/>
    <w:rsid w:val="17201BD4"/>
    <w:rsid w:val="193E3424"/>
    <w:rsid w:val="1B2F379D"/>
    <w:rsid w:val="1C194C70"/>
    <w:rsid w:val="1C4F5BC9"/>
    <w:rsid w:val="1C6709F1"/>
    <w:rsid w:val="1D1356C5"/>
    <w:rsid w:val="1D864990"/>
    <w:rsid w:val="1E4C57D6"/>
    <w:rsid w:val="1EC649C6"/>
    <w:rsid w:val="1EDB3851"/>
    <w:rsid w:val="1EFC2A59"/>
    <w:rsid w:val="1F066914"/>
    <w:rsid w:val="20021969"/>
    <w:rsid w:val="22723F6C"/>
    <w:rsid w:val="22781454"/>
    <w:rsid w:val="23D4199C"/>
    <w:rsid w:val="23FC6986"/>
    <w:rsid w:val="243C02EE"/>
    <w:rsid w:val="25984AFE"/>
    <w:rsid w:val="27C367F3"/>
    <w:rsid w:val="292C07AA"/>
    <w:rsid w:val="29F10A99"/>
    <w:rsid w:val="2A2D652A"/>
    <w:rsid w:val="2A972C57"/>
    <w:rsid w:val="2B0A512B"/>
    <w:rsid w:val="2B0C0105"/>
    <w:rsid w:val="2B2733DA"/>
    <w:rsid w:val="2B326748"/>
    <w:rsid w:val="2BBF52ED"/>
    <w:rsid w:val="2BF47D4E"/>
    <w:rsid w:val="2C1156C9"/>
    <w:rsid w:val="2DD81F7C"/>
    <w:rsid w:val="2DEF72C7"/>
    <w:rsid w:val="2EB43213"/>
    <w:rsid w:val="2FBD3D9C"/>
    <w:rsid w:val="2FD944C2"/>
    <w:rsid w:val="30867E21"/>
    <w:rsid w:val="32064E9F"/>
    <w:rsid w:val="32A83F58"/>
    <w:rsid w:val="33804F6C"/>
    <w:rsid w:val="3380696C"/>
    <w:rsid w:val="33AC577E"/>
    <w:rsid w:val="34B9201F"/>
    <w:rsid w:val="357D6281"/>
    <w:rsid w:val="35A02A48"/>
    <w:rsid w:val="368404F5"/>
    <w:rsid w:val="36BC1FA7"/>
    <w:rsid w:val="382D66CF"/>
    <w:rsid w:val="393E1D8A"/>
    <w:rsid w:val="3AC63C0E"/>
    <w:rsid w:val="3D6B4116"/>
    <w:rsid w:val="3E274610"/>
    <w:rsid w:val="3E533B7D"/>
    <w:rsid w:val="3E652C2D"/>
    <w:rsid w:val="3E6B4334"/>
    <w:rsid w:val="3E7F7A79"/>
    <w:rsid w:val="3F245256"/>
    <w:rsid w:val="3F614593"/>
    <w:rsid w:val="3FB34ABD"/>
    <w:rsid w:val="3FFD2529"/>
    <w:rsid w:val="401A7826"/>
    <w:rsid w:val="40F744F6"/>
    <w:rsid w:val="41522701"/>
    <w:rsid w:val="43534D59"/>
    <w:rsid w:val="43DE5E48"/>
    <w:rsid w:val="448D26E8"/>
    <w:rsid w:val="457D0D4C"/>
    <w:rsid w:val="485245F5"/>
    <w:rsid w:val="49A90CDA"/>
    <w:rsid w:val="4A861A11"/>
    <w:rsid w:val="4AB34F99"/>
    <w:rsid w:val="4ABF66FE"/>
    <w:rsid w:val="4B4B720D"/>
    <w:rsid w:val="4C015460"/>
    <w:rsid w:val="4C4D40EF"/>
    <w:rsid w:val="4C4D665E"/>
    <w:rsid w:val="520E30C7"/>
    <w:rsid w:val="53267B92"/>
    <w:rsid w:val="53375F90"/>
    <w:rsid w:val="54AA4B46"/>
    <w:rsid w:val="54CE29B6"/>
    <w:rsid w:val="54DF7691"/>
    <w:rsid w:val="54E702EA"/>
    <w:rsid w:val="559C3573"/>
    <w:rsid w:val="55DF1CD9"/>
    <w:rsid w:val="564524A5"/>
    <w:rsid w:val="577E305F"/>
    <w:rsid w:val="5819087C"/>
    <w:rsid w:val="58406243"/>
    <w:rsid w:val="58C95646"/>
    <w:rsid w:val="59891D76"/>
    <w:rsid w:val="5A2465B7"/>
    <w:rsid w:val="5A932D67"/>
    <w:rsid w:val="5AA3541E"/>
    <w:rsid w:val="5B94298C"/>
    <w:rsid w:val="5BDC4D0D"/>
    <w:rsid w:val="5C0F0DAD"/>
    <w:rsid w:val="5CF0095D"/>
    <w:rsid w:val="5DAA484D"/>
    <w:rsid w:val="5DB14EBA"/>
    <w:rsid w:val="5E943C76"/>
    <w:rsid w:val="5FC52CA4"/>
    <w:rsid w:val="615D14EE"/>
    <w:rsid w:val="61760228"/>
    <w:rsid w:val="61DC038C"/>
    <w:rsid w:val="623C2C27"/>
    <w:rsid w:val="627F7EAA"/>
    <w:rsid w:val="63694578"/>
    <w:rsid w:val="648C1930"/>
    <w:rsid w:val="65293272"/>
    <w:rsid w:val="653960BE"/>
    <w:rsid w:val="65DD4212"/>
    <w:rsid w:val="69E36602"/>
    <w:rsid w:val="6A3138BF"/>
    <w:rsid w:val="6AB040C1"/>
    <w:rsid w:val="6AE076E6"/>
    <w:rsid w:val="6B604310"/>
    <w:rsid w:val="6B995C83"/>
    <w:rsid w:val="6BA42DF7"/>
    <w:rsid w:val="6BC40449"/>
    <w:rsid w:val="6DDE2A31"/>
    <w:rsid w:val="6F017B8C"/>
    <w:rsid w:val="6F152F67"/>
    <w:rsid w:val="6F8765D8"/>
    <w:rsid w:val="70161D13"/>
    <w:rsid w:val="70D166C7"/>
    <w:rsid w:val="718065FC"/>
    <w:rsid w:val="7416752B"/>
    <w:rsid w:val="74EB0985"/>
    <w:rsid w:val="75CF5159"/>
    <w:rsid w:val="763C3A1A"/>
    <w:rsid w:val="769578BA"/>
    <w:rsid w:val="76D07763"/>
    <w:rsid w:val="76FA3987"/>
    <w:rsid w:val="778942E0"/>
    <w:rsid w:val="7A391025"/>
    <w:rsid w:val="7CBC2C6E"/>
    <w:rsid w:val="7CDF16FF"/>
    <w:rsid w:val="7D0B2F9C"/>
    <w:rsid w:val="7DE36B7E"/>
    <w:rsid w:val="7E1D1343"/>
    <w:rsid w:val="7E3D30A7"/>
    <w:rsid w:val="7FC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2280</Words>
  <Characters>2392</Characters>
  <Lines>17</Lines>
  <Paragraphs>4</Paragraphs>
  <TotalTime>0</TotalTime>
  <ScaleCrop>false</ScaleCrop>
  <LinksUpToDate>false</LinksUpToDate>
  <CharactersWithSpaces>2433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2020-07-15T06:53:00Z</dcterms:created>
  <dc:creator>Administrator</dc:creator>
  <cp:lastModifiedBy>張</cp:lastModifiedBy>
  <cp:lastPrinted>2020-08-20T08:52:00Z</cp:lastPrinted>
  <dcterms:modified xsi:type="dcterms:W3CDTF">2020-11-06T08:36:11Z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