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简体" w:eastAsia="方正小标宋_GBK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eastAsia="zh-CN"/>
        </w:rPr>
        <w:t>苏州市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吴江区基层公共服务岗位职位简介表</w:t>
      </w:r>
    </w:p>
    <w:tbl>
      <w:tblPr>
        <w:tblStyle w:val="4"/>
        <w:tblW w:w="13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24"/>
        <w:gridCol w:w="3451"/>
        <w:gridCol w:w="1920"/>
        <w:gridCol w:w="782"/>
        <w:gridCol w:w="305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地区名称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3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华文仿宋"/>
                <w:color w:val="000000"/>
                <w:kern w:val="0"/>
                <w:sz w:val="24"/>
                <w:szCs w:val="24"/>
                <w:lang w:bidi="ar"/>
              </w:rPr>
              <w:t>是否用于</w:t>
            </w:r>
            <w:r>
              <w:rPr>
                <w:rFonts w:ascii="黑体" w:hAnsi="黑体" w:eastAsia="黑体" w:cs="华文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黑体" w:eastAsia="黑体" w:cs="华文仿宋"/>
                <w:color w:val="000000"/>
                <w:kern w:val="0"/>
                <w:sz w:val="24"/>
                <w:szCs w:val="24"/>
                <w:lang w:bidi="ar"/>
              </w:rPr>
              <w:t>招聘应届生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汾湖高新区（黎里镇）</w:t>
            </w: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司法所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社区矫正和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安置帮教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法律类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综合执法大队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执法辅助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一线执法适合男性，汾湖户籍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社会事业局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社会社救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社会政治类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社会事业局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卫生管理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专业：公共卫生类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农村工作局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吴江高新区（盛泽镇）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劳动保障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政法和社会管理办公室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社区矫正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社会事业局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民政协理员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15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七都镇</w:t>
            </w:r>
          </w:p>
        </w:tc>
        <w:tc>
          <w:tcPr>
            <w:tcW w:w="34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民政办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桃源镇</w:t>
            </w: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行政审批局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便民服务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劳动保障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综合巡查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城市管理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震泽镇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社会保障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综合巡查员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一线执法，适合男性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平望镇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劳动监察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档案管理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经济发展局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社会治理和社会事业局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8"/>
              </w:tabs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东太湖度假区（太湖新城）</w:t>
            </w:r>
          </w:p>
        </w:tc>
        <w:tc>
          <w:tcPr>
            <w:tcW w:w="345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松陵街道党群人事办公室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劳动保障协理员</w:t>
            </w: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松陵街道司法所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社区矫正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横扇街道司法所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社区矫正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法律专业优先，有较强的沟通与语言表达能力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八坼街道党群人事办公室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社会事业管理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以上学历，具有相应学位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江陵街道</w:t>
            </w: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城乡工作办公室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城乡工作管理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全日制本科及以上学历，管理类专业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社会救助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全日制本科以上学历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同里镇</w:t>
            </w: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为民服务中心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便民服务</w:t>
            </w: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全日制本科及以上，男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屯村社区</w:t>
            </w:r>
          </w:p>
        </w:tc>
        <w:tc>
          <w:tcPr>
            <w:tcW w:w="19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社区管理</w:t>
            </w:r>
            <w:bookmarkStart w:id="0" w:name="_GoBack"/>
            <w:bookmarkEnd w:id="0"/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全日制本科及以上，男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9" w:hRule="atLeast"/>
          <w:jc w:val="center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877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</w:pPr>
    </w:p>
    <w:sectPr>
      <w:pgSz w:w="16838" w:h="11906" w:orient="landscape"/>
      <w:pgMar w:top="1463" w:right="1327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30D9"/>
    <w:rsid w:val="000D36D3"/>
    <w:rsid w:val="002330D9"/>
    <w:rsid w:val="00470E77"/>
    <w:rsid w:val="009E6A21"/>
    <w:rsid w:val="00C5709C"/>
    <w:rsid w:val="00FD2CA3"/>
    <w:rsid w:val="010516C1"/>
    <w:rsid w:val="020A6DE8"/>
    <w:rsid w:val="04EA73F0"/>
    <w:rsid w:val="060268F0"/>
    <w:rsid w:val="077D02F8"/>
    <w:rsid w:val="08AF2F7A"/>
    <w:rsid w:val="0B19197A"/>
    <w:rsid w:val="0F1B1343"/>
    <w:rsid w:val="0FD83F94"/>
    <w:rsid w:val="12882999"/>
    <w:rsid w:val="133F673A"/>
    <w:rsid w:val="13FD0CED"/>
    <w:rsid w:val="14012885"/>
    <w:rsid w:val="17213D95"/>
    <w:rsid w:val="1B68589A"/>
    <w:rsid w:val="1CC91453"/>
    <w:rsid w:val="1DE32EAD"/>
    <w:rsid w:val="204B683A"/>
    <w:rsid w:val="23245259"/>
    <w:rsid w:val="2521033F"/>
    <w:rsid w:val="26423AA3"/>
    <w:rsid w:val="2DE6750D"/>
    <w:rsid w:val="3158359D"/>
    <w:rsid w:val="34736769"/>
    <w:rsid w:val="359F5600"/>
    <w:rsid w:val="380323FF"/>
    <w:rsid w:val="3A3233DD"/>
    <w:rsid w:val="3E4E168A"/>
    <w:rsid w:val="3F03495A"/>
    <w:rsid w:val="4005037B"/>
    <w:rsid w:val="416459D3"/>
    <w:rsid w:val="44873A9C"/>
    <w:rsid w:val="4A9A6B87"/>
    <w:rsid w:val="4AD8339F"/>
    <w:rsid w:val="4D1C02D6"/>
    <w:rsid w:val="4E6736C6"/>
    <w:rsid w:val="50B06D0C"/>
    <w:rsid w:val="51501D71"/>
    <w:rsid w:val="51BB4872"/>
    <w:rsid w:val="567F38A7"/>
    <w:rsid w:val="5A3F4B29"/>
    <w:rsid w:val="5A503E2F"/>
    <w:rsid w:val="5AF65A50"/>
    <w:rsid w:val="64DF0BCE"/>
    <w:rsid w:val="65B22A8A"/>
    <w:rsid w:val="67583928"/>
    <w:rsid w:val="67781505"/>
    <w:rsid w:val="6C152F7E"/>
    <w:rsid w:val="72000B74"/>
    <w:rsid w:val="7E4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472</Characters>
  <Lines>3</Lines>
  <Paragraphs>1</Paragraphs>
  <TotalTime>3</TotalTime>
  <ScaleCrop>false</ScaleCrop>
  <LinksUpToDate>false</LinksUpToDate>
  <CharactersWithSpaces>553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2018-11-01T03:55:00Z</dcterms:created>
  <dc:creator>NTKO</dc:creator>
  <cp:lastModifiedBy>Administrator</cp:lastModifiedBy>
  <cp:lastPrinted>2020-09-17T07:33:53Z</cp:lastPrinted>
  <dcterms:modified xsi:type="dcterms:W3CDTF">2020-09-17T08:23:29Z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