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专业参考目录</w:t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46"/>
        <w:gridCol w:w="2127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8890" r="6350" b="1206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yNuB1wAAAAoBAAAPAAAAAAAA&#10;AAEAIAAAACIAAABkcnMvZG93bnJldi54bWxQSwECFAAUAAAACACHTuJAnNy6MUwCAABTBgAADgAA&#10;AAAAAAABACAAAAAmAQAAZHJzL2Uyb0RvYy54bWxQSwUGAAAAAAYABgBZAQAA5AU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中文文秘类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艺术类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法律类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社会政治类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经济类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工商管理类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商务贸易类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财务财会类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税务税收类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统计类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教育类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外国语言文学类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监所管理类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计算机（大类）类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计算机（软件）类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电子信息类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机电控制类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机械工程类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交通工程类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航道港口类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船舶工程类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城建规划类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土地管理类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建筑工程类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地质矿产类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安全生产类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能源动力类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环境保护类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化学工程类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化学工程，化学工艺，生物化工，应用化学，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化工过程机械，</w:t>
            </w:r>
            <w:r>
              <w:rPr>
                <w:rFonts w:hint="eastAsia" w:ascii="宋体" w:hAnsi="宋体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医药化工类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食品工程类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生物工程类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轻工纺织类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农业类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林业类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畜牧养殖类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公共卫生类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药学类</w:t>
            </w:r>
          </w:p>
        </w:tc>
        <w:tc>
          <w:tcPr>
            <w:tcW w:w="20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基础理学类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兵工宇航类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仪表仪器及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测试技术类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精密仪器及机械，测试计量技术及仪器，仪器科学与技术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军事学类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A740E"/>
    <w:rsid w:val="003860C9"/>
    <w:rsid w:val="004C6C9D"/>
    <w:rsid w:val="006D0FE8"/>
    <w:rsid w:val="007935FD"/>
    <w:rsid w:val="007F42ED"/>
    <w:rsid w:val="00841183"/>
    <w:rsid w:val="00BA3690"/>
    <w:rsid w:val="00C25969"/>
    <w:rsid w:val="00DF0721"/>
    <w:rsid w:val="00DF7AB9"/>
    <w:rsid w:val="00E31A02"/>
    <w:rsid w:val="00F22B97"/>
    <w:rsid w:val="18B55CE0"/>
    <w:rsid w:val="3DE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3266</Words>
  <Characters>18622</Characters>
  <Lines>155</Lines>
  <Paragraphs>43</Paragraphs>
  <TotalTime>12</TotalTime>
  <ScaleCrop>false</ScaleCrop>
  <LinksUpToDate>false</LinksUpToDate>
  <CharactersWithSpaces>21845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2018-10-10T06:30:00Z</dcterms:created>
  <dc:creator>AutoBVT</dc:creator>
  <cp:lastModifiedBy>Administrator</cp:lastModifiedBy>
  <cp:lastPrinted>2019-10-22T07:10:00Z</cp:lastPrinted>
  <dcterms:modified xsi:type="dcterms:W3CDTF">2020-09-16T03:10:55Z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