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03010362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7"/>
        <w:tblW w:w="12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2"/>
        <w:gridCol w:w="851"/>
        <w:gridCol w:w="851"/>
        <w:gridCol w:w="708"/>
        <w:gridCol w:w="851"/>
        <w:gridCol w:w="850"/>
        <w:gridCol w:w="1843"/>
        <w:gridCol w:w="396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无锡市滨湖区重点建设项目管理中心社会人才公开招录岗位简介表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资格证书要求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专业工程师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负责安装工程技术管理工作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注册公用设备工程师/建设工程高级工程师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1.具有10年以上从事建筑安装工程技术相关岗位工作经历，特别优秀者可适当放宽工作年限；                                                                           2.熟悉建设工程法律、法规，熟悉安装工程设计规范、施工规范。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25-30万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专业工程师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负责市政工程技术管理工作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一级注册结构师/建设工程高级工程师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1.具有10年以上从事市政工程（桥梁）技术相关岗位工作经历，特别优秀者可适当放宽工作年限；                                                                               2.熟悉建设工程法律、法规，熟悉市政工程设计规范、施工规范；                                                       3.同时具有景观绿化工程技术岗位工作经历者优先。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25-30万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专业工程师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负责工程项目质量、安全管控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监理工程师（省厅发）/二级建造师（土木建筑工程）/建设工程中级职称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1.具有8年以上从事工程安全、质量管理相关岗位工作经历，特别优秀者可适当放宽工作年限；                                                                            2.熟悉建设工程安全、质量管理法律、法规、政策。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18-23万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项目工程师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履行建设单位项目负责人职责，负责市政工程全过程建设管理工作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一级建造师（市政工程）/注册监理工程师（住建部颁发）/建设工程高级工程师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1.具有10年以上从事市政工程管理相关岗位工作经历，特别优秀者可适当放宽工作年限；                                                                            2.熟悉建设工程相关法律、法规，熟悉市政工程施工规范，同时具有景观工程施工管理经验者优先。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25-30万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造价工程师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负责建设工程计划编制和造价、计量审核工作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一级造价工程师（土木建筑工程专业）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1.具有10年以上建设工程造价岗位工作经历，特别优秀者可适当放宽工作年限；                               2.具有扎实的专业知识，熟悉建筑、安装、市政、园林等专业知识，熟练操作工程造价软件。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25-30万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项目工程师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履行建设单位项目负责人职责，负责建筑工程全过程建设管理工作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监理工程师（省厅发）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/二级建造师（土木建筑工程）/建设工程中级职称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1.具有8年以上建筑工程管理相关岗位工作经历，特别优秀者可适当放宽工作年限；                                                                            2.熟悉建设工程相关法律、法规，熟悉建筑工程施工规范，同时具有建筑改造、装饰装修工程施工管理经验者优先。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18-23万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前期负责人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负责工程项目前期工作总协调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中级职称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1.熟悉建设行业相关法律、法规和政策及工程项目前期工作相关知识；                                                   2.熟悉项目前期报建相关流程；                                                         3.具备较强的对外沟通协调能力，具有5年以上建设工程项目前期工作经验者优先。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18-23万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综合管理技术员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协助完成综合管理或项目管理相关工作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1.了解建设工程管理相关知识；                                                      2.具有较强的文字功底和组织能力；                                                      3.具备施工管理经验、工程造价工作经验优先。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7.2-8.6万</w:t>
            </w:r>
          </w:p>
        </w:tc>
      </w:tr>
      <w:bookmarkEnd w:id="0"/>
    </w:tbl>
    <w:p>
      <w:pPr>
        <w:widowControl/>
        <w:jc w:val="left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1" w:name="_GoBack"/>
      <w:bookmarkEnd w:id="1"/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DJmYmI4NzFkOGQ4YzI4OWU3NjVmYWY0ODM4ODAifQ=="/>
  </w:docVars>
  <w:rsids>
    <w:rsidRoot w:val="004E6168"/>
    <w:rsid w:val="0005051B"/>
    <w:rsid w:val="000C7FBC"/>
    <w:rsid w:val="00413266"/>
    <w:rsid w:val="004E6168"/>
    <w:rsid w:val="004F432F"/>
    <w:rsid w:val="00556D8E"/>
    <w:rsid w:val="007E3450"/>
    <w:rsid w:val="00895991"/>
    <w:rsid w:val="00967F1E"/>
    <w:rsid w:val="00A43F11"/>
    <w:rsid w:val="00BE3732"/>
    <w:rsid w:val="00C1238D"/>
    <w:rsid w:val="00C663F7"/>
    <w:rsid w:val="00C73A67"/>
    <w:rsid w:val="00DC7635"/>
    <w:rsid w:val="14CA7352"/>
    <w:rsid w:val="1E88587D"/>
    <w:rsid w:val="47E271C2"/>
    <w:rsid w:val="4D3D72F3"/>
    <w:rsid w:val="5F7A11CF"/>
    <w:rsid w:val="63C205B4"/>
    <w:rsid w:val="663E3D3D"/>
    <w:rsid w:val="6F91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3151</Words>
  <Characters>3251</Characters>
  <Lines>31</Lines>
  <Paragraphs>8</Paragraphs>
  <TotalTime>2</TotalTime>
  <ScaleCrop>false</ScaleCrop>
  <LinksUpToDate>false</LinksUpToDate>
  <CharactersWithSpaces>4240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2022-05-12T02:21:00Z</dcterms:created>
  <dc:creator>Administrator</dc:creator>
  <cp:lastModifiedBy>叫我小姐姐</cp:lastModifiedBy>
  <cp:lastPrinted>2022-05-10T02:58:00Z</cp:lastPrinted>
  <dcterms:modified xsi:type="dcterms:W3CDTF">2022-05-12T02:26:06Z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17117C4CD96B442D9CFD0ED06D39F999</vt:lpwstr>
  </property>
</Properties>
</file>