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b/>
          <w:sz w:val="36"/>
        </w:rPr>
      </w:pPr>
      <w:r>
        <w:rPr>
          <w:b/>
          <w:sz w:val="36"/>
        </w:rPr>
        <w:t>第9周时政周报(6.29-7.</w:t>
      </w:r>
      <w:r>
        <w:rPr>
          <w:rFonts w:hint="eastAsia"/>
          <w:b/>
          <w:sz w:val="36"/>
          <w:lang w:val="en-US" w:eastAsia="zh-CN"/>
        </w:rPr>
        <w:t>5</w:t>
      </w:r>
      <w:r>
        <w:rPr>
          <w:b/>
          <w:sz w:val="36"/>
        </w:rPr>
        <w:t>)</w:t>
      </w:r>
    </w:p>
    <w:p>
      <w:pPr>
        <w:pStyle w:val="2"/>
        <w:spacing w:line="360" w:lineRule="auto"/>
        <w:ind w:firstLine="562" w:firstLineChars="200"/>
        <w:rPr>
          <w:rFonts w:ascii="仿宋" w:hAnsi="仿宋" w:eastAsia="仿宋"/>
          <w:sz w:val="28"/>
          <w:szCs w:val="24"/>
        </w:rPr>
      </w:pPr>
      <w:r>
        <w:rPr>
          <w:rFonts w:ascii="仿宋" w:hAnsi="仿宋" w:eastAsia="仿宋"/>
          <w:sz w:val="28"/>
          <w:szCs w:val="24"/>
        </w:rPr>
        <w:t>一、重大事件</w:t>
      </w:r>
    </w:p>
    <w:p>
      <w:pPr>
        <w:spacing w:line="360" w:lineRule="auto"/>
        <w:ind w:firstLine="420" w:firstLineChars="200"/>
      </w:pPr>
      <w:r>
        <w:rPr>
          <w:rFonts w:hint="eastAsia"/>
        </w:rPr>
        <w:t>1.</w:t>
      </w:r>
      <w:r>
        <w:t xml:space="preserve"> </w:t>
      </w:r>
      <w:r>
        <w:rPr>
          <w:rFonts w:hint="eastAsia"/>
        </w:rPr>
        <w:t>2019年6月28日电，经李克强总理签批，国务院近日印发《关于促进乡村产业振兴的指导意见》，其中指出坚持农业农村优先发展总方针，以</w:t>
      </w:r>
      <w:r>
        <w:rPr>
          <w:rFonts w:hint="eastAsia"/>
          <w:color w:val="FF0000"/>
        </w:rPr>
        <w:t>实施乡村振兴战略</w:t>
      </w:r>
      <w:r>
        <w:rPr>
          <w:rFonts w:hint="eastAsia"/>
        </w:rPr>
        <w:t>为</w:t>
      </w:r>
      <w:r>
        <w:rPr>
          <w:rFonts w:hint="eastAsia"/>
          <w:color w:val="FF0000"/>
        </w:rPr>
        <w:t>总抓手</w:t>
      </w:r>
      <w:r>
        <w:rPr>
          <w:rFonts w:hint="eastAsia"/>
        </w:rPr>
        <w:t>，以</w:t>
      </w:r>
      <w:r>
        <w:rPr>
          <w:rFonts w:hint="eastAsia"/>
          <w:color w:val="FF0000"/>
        </w:rPr>
        <w:t>农业供给侧结构性改革</w:t>
      </w:r>
      <w:r>
        <w:rPr>
          <w:rFonts w:hint="eastAsia"/>
        </w:rPr>
        <w:t>为</w:t>
      </w:r>
      <w:r>
        <w:rPr>
          <w:rFonts w:hint="eastAsia"/>
          <w:color w:val="FF0000"/>
        </w:rPr>
        <w:t>主线</w:t>
      </w:r>
      <w:r>
        <w:rPr>
          <w:rFonts w:hint="eastAsia"/>
        </w:rPr>
        <w:t xml:space="preserve">，围绕农村一二三产业融合发展，推动形成城乡融合发展格局，为农业农村现代化奠定坚实基础。 </w:t>
      </w:r>
    </w:p>
    <w:p>
      <w:pPr>
        <w:spacing w:line="360" w:lineRule="auto"/>
        <w:ind w:firstLine="420" w:firstLineChars="200"/>
      </w:pPr>
      <w:r>
        <w:rPr>
          <w:rFonts w:hint="eastAsia"/>
        </w:rPr>
        <w:t>2.2019年6月28日，二十国集团领导人</w:t>
      </w:r>
      <w:r>
        <w:rPr>
          <w:rFonts w:hint="eastAsia"/>
          <w:color w:val="FF0000"/>
        </w:rPr>
        <w:t>第十四次峰会</w:t>
      </w:r>
      <w:r>
        <w:rPr>
          <w:rFonts w:hint="eastAsia"/>
        </w:rPr>
        <w:t>在</w:t>
      </w:r>
      <w:r>
        <w:rPr>
          <w:rFonts w:hint="eastAsia"/>
          <w:color w:val="FF0000"/>
        </w:rPr>
        <w:t>日本大阪</w:t>
      </w:r>
      <w:r>
        <w:rPr>
          <w:rFonts w:hint="eastAsia"/>
        </w:rPr>
        <w:t>举行。国家主席习近平出席并发表题为</w:t>
      </w:r>
      <w:r>
        <w:rPr>
          <w:rFonts w:hint="eastAsia"/>
          <w:color w:val="FF0000"/>
        </w:rPr>
        <w:t>《携手共进，合力打造高质量世界经济》</w:t>
      </w:r>
      <w:r>
        <w:rPr>
          <w:rFonts w:hint="eastAsia"/>
        </w:rPr>
        <w:t>的重要讲话。习近平强调二十国集团要坚持改革创新，挖掘增长动力；坚持与时俱进，完善全球治理；坚持迎难而上，破解发展瓶颈；坚持伙伴精神，妥善处理分歧。习近平宣布中国将进一步开放市场，努力实现</w:t>
      </w:r>
      <w:r>
        <w:rPr>
          <w:rFonts w:hint="eastAsia"/>
          <w:color w:val="FF0000"/>
        </w:rPr>
        <w:t>高质量发展</w:t>
      </w:r>
      <w:r>
        <w:rPr>
          <w:rFonts w:hint="eastAsia"/>
        </w:rPr>
        <w:t>，为创造世界经济更加美好的明天不懈努力。习近平主席的重要讲话为世界经济和全球治理把准航向，为市场增强信心，将推动各国以更好合作谋求互利共赢，携手构建人类命运共同体，创造世界经济更好明天。</w:t>
      </w:r>
    </w:p>
    <w:p>
      <w:pPr>
        <w:spacing w:line="360" w:lineRule="auto"/>
        <w:ind w:firstLine="420" w:firstLineChars="200"/>
      </w:pPr>
      <w:r>
        <w:rPr>
          <w:rFonts w:hint="eastAsia"/>
        </w:rPr>
        <w:t>3.国家主席习近平2019年6月29日同美国总统特朗普在大阪举行会晤。两国元首同意在</w:t>
      </w:r>
      <w:r>
        <w:rPr>
          <w:rFonts w:hint="eastAsia"/>
          <w:color w:val="FF0000"/>
        </w:rPr>
        <w:t>平等</w:t>
      </w:r>
      <w:r>
        <w:rPr>
          <w:rFonts w:hint="eastAsia"/>
        </w:rPr>
        <w:t>和</w:t>
      </w:r>
      <w:r>
        <w:rPr>
          <w:rFonts w:hint="eastAsia"/>
          <w:color w:val="FF0000"/>
        </w:rPr>
        <w:t>相互尊重</w:t>
      </w:r>
      <w:r>
        <w:rPr>
          <w:rFonts w:hint="eastAsia"/>
        </w:rPr>
        <w:t>基础上重启经贸磋商，美方</w:t>
      </w:r>
      <w:r>
        <w:rPr>
          <w:rFonts w:hint="eastAsia"/>
          <w:color w:val="FF0000"/>
        </w:rPr>
        <w:t>不再对</w:t>
      </w:r>
      <w:r>
        <w:rPr>
          <w:rFonts w:hint="eastAsia"/>
        </w:rPr>
        <w:t>中国产品加征</w:t>
      </w:r>
      <w:r>
        <w:rPr>
          <w:rFonts w:hint="eastAsia"/>
          <w:color w:val="FF0000"/>
        </w:rPr>
        <w:t>新的关税</w:t>
      </w:r>
      <w:r>
        <w:rPr>
          <w:rFonts w:hint="eastAsia"/>
        </w:rPr>
        <w:t xml:space="preserve">。 </w:t>
      </w:r>
    </w:p>
    <w:p>
      <w:pPr>
        <w:spacing w:line="360" w:lineRule="auto"/>
        <w:ind w:firstLine="420" w:firstLineChars="200"/>
      </w:pPr>
      <w:r>
        <w:rPr>
          <w:rFonts w:hint="eastAsia"/>
        </w:rPr>
        <w:t>4.2019年7月1日出版的</w:t>
      </w:r>
      <w:r>
        <w:rPr>
          <w:rFonts w:hint="eastAsia"/>
          <w:color w:val="FF0000"/>
        </w:rPr>
        <w:t>第13期</w:t>
      </w:r>
      <w:r>
        <w:rPr>
          <w:rFonts w:hint="eastAsia"/>
        </w:rPr>
        <w:t>《求是》杂志将发表中共中央总书记、国家主席、中央军委主席习近平的重要文章《</w:t>
      </w:r>
      <w:r>
        <w:rPr>
          <w:rFonts w:hint="eastAsia"/>
          <w:color w:val="FF0000"/>
        </w:rPr>
        <w:t>在“不忘初心、牢记使命”主题教育工作会议上的讲话</w:t>
      </w:r>
      <w:r>
        <w:rPr>
          <w:rFonts w:hint="eastAsia"/>
        </w:rPr>
        <w:t xml:space="preserve">》。 </w:t>
      </w:r>
    </w:p>
    <w:p>
      <w:pPr>
        <w:spacing w:line="360" w:lineRule="auto"/>
        <w:ind w:firstLine="420" w:firstLineChars="200"/>
      </w:pPr>
      <w:r>
        <w:rPr>
          <w:rFonts w:hint="eastAsia"/>
        </w:rPr>
        <w:t>5.2019年6月29日，国家主席习近平同美国总统特朗普在</w:t>
      </w:r>
      <w:r>
        <w:rPr>
          <w:rFonts w:hint="eastAsia"/>
          <w:color w:val="FF0000"/>
        </w:rPr>
        <w:t>日本大阪</w:t>
      </w:r>
      <w:r>
        <w:rPr>
          <w:rFonts w:hint="eastAsia"/>
        </w:rPr>
        <w:t>举行会晤。两国元首就事关中美关系发展的根本性问题、当前中美经贸摩擦以及共同关心的国际和地区问题深入交换意见，同意推进以</w:t>
      </w:r>
      <w:r>
        <w:rPr>
          <w:rFonts w:hint="eastAsia"/>
          <w:color w:val="FF0000"/>
        </w:rPr>
        <w:t>协调</w:t>
      </w:r>
      <w:r>
        <w:rPr>
          <w:rFonts w:hint="eastAsia"/>
        </w:rPr>
        <w:t>、</w:t>
      </w:r>
      <w:r>
        <w:rPr>
          <w:rFonts w:hint="eastAsia"/>
          <w:color w:val="FF0000"/>
        </w:rPr>
        <w:t>合作</w:t>
      </w:r>
      <w:r>
        <w:rPr>
          <w:rFonts w:hint="eastAsia"/>
        </w:rPr>
        <w:t>、</w:t>
      </w:r>
      <w:r>
        <w:rPr>
          <w:rFonts w:hint="eastAsia"/>
          <w:color w:val="FF0000"/>
        </w:rPr>
        <w:t>稳定</w:t>
      </w:r>
      <w:r>
        <w:rPr>
          <w:rFonts w:hint="eastAsia"/>
        </w:rPr>
        <w:t>为基调的中美关系。</w:t>
      </w:r>
    </w:p>
    <w:p>
      <w:pPr>
        <w:spacing w:line="360" w:lineRule="auto"/>
        <w:ind w:firstLine="420" w:firstLineChars="200"/>
      </w:pPr>
      <w:r>
        <w:rPr>
          <w:rFonts w:hint="eastAsia"/>
        </w:rPr>
        <w:t>6.2019年6月28日，由中共中央对外联络部和河南省委共同举办的“</w:t>
      </w:r>
      <w:r>
        <w:rPr>
          <w:rFonts w:hint="eastAsia"/>
          <w:color w:val="FF0000"/>
        </w:rPr>
        <w:t>中国共产党的故事</w:t>
      </w:r>
      <w:r>
        <w:rPr>
          <w:rFonts w:hint="eastAsia"/>
        </w:rPr>
        <w:t>——习近平新时代中国特色社会主义思想在河南的实践”专题宣介会在</w:t>
      </w:r>
      <w:r>
        <w:rPr>
          <w:rFonts w:hint="eastAsia"/>
          <w:color w:val="FF0000"/>
        </w:rPr>
        <w:t>河南兰考</w:t>
      </w:r>
      <w:r>
        <w:rPr>
          <w:rFonts w:hint="eastAsia"/>
        </w:rPr>
        <w:t>举行。这是十八大以来中国共产党首次通过党的对外工作渠道，以</w:t>
      </w:r>
      <w:r>
        <w:rPr>
          <w:rFonts w:hint="eastAsia"/>
          <w:color w:val="FF0000"/>
        </w:rPr>
        <w:t>“乡村振兴”为主题</w:t>
      </w:r>
      <w:r>
        <w:rPr>
          <w:rFonts w:hint="eastAsia"/>
        </w:rPr>
        <w:t xml:space="preserve">，向外国政党政要介绍中国共产党在新时代促进“三农”发展和打赢脱贫攻坚战的重大决策部署及其在中国地方的实践情况。 </w:t>
      </w:r>
    </w:p>
    <w:p>
      <w:pPr>
        <w:spacing w:line="360" w:lineRule="auto"/>
        <w:ind w:firstLine="420" w:firstLineChars="200"/>
      </w:pPr>
      <w:r>
        <w:rPr>
          <w:rFonts w:hint="eastAsia"/>
        </w:rPr>
        <w:t>7.2019年7月1日上午，涂装三角梅、椰子树、白鹈鹕等7种海口独特元素的市郊列车亮相海口，全国第一例</w:t>
      </w:r>
      <w:r>
        <w:rPr>
          <w:rFonts w:hint="eastAsia"/>
          <w:color w:val="FF0000"/>
        </w:rPr>
        <w:t>“高铁公交化”</w:t>
      </w:r>
      <w:r>
        <w:rPr>
          <w:rFonts w:hint="eastAsia"/>
        </w:rPr>
        <w:t>市郊列车开通。</w:t>
      </w:r>
      <w:r>
        <w:rPr>
          <w:rFonts w:hint="eastAsia"/>
          <w:color w:val="FF0000"/>
        </w:rPr>
        <w:t>海口市郊列车</w:t>
      </w:r>
      <w:r>
        <w:rPr>
          <w:rFonts w:hint="eastAsia"/>
        </w:rPr>
        <w:t>是国内</w:t>
      </w:r>
      <w:r>
        <w:rPr>
          <w:rFonts w:hint="eastAsia"/>
          <w:color w:val="FF0000"/>
        </w:rPr>
        <w:t>第一条利用高铁开行</w:t>
      </w:r>
      <w:r>
        <w:rPr>
          <w:rFonts w:hint="eastAsia"/>
        </w:rPr>
        <w:t xml:space="preserve">的城际列车，也是海南省首条投入运营的快速城市轨道交通线路。 </w:t>
      </w:r>
    </w:p>
    <w:p>
      <w:pPr>
        <w:spacing w:line="360" w:lineRule="auto"/>
        <w:ind w:firstLine="420" w:firstLineChars="200"/>
      </w:pPr>
      <w:r>
        <w:t>8.</w:t>
      </w:r>
      <w:r>
        <w:rPr>
          <w:rFonts w:hint="eastAsia"/>
        </w:rPr>
        <w:t xml:space="preserve"> 2019年7月1日中国首家以</w:t>
      </w:r>
      <w:r>
        <w:rPr>
          <w:rFonts w:hint="eastAsia"/>
          <w:color w:val="FF0000"/>
        </w:rPr>
        <w:t>“国门党建”</w:t>
      </w:r>
      <w:r>
        <w:rPr>
          <w:rFonts w:hint="eastAsia"/>
        </w:rPr>
        <w:t>命名的党员干部教育培训学院--满洲里国门党建学院7月1日在内蒙古自治区满洲里市挂牌。当天，是中国共产党建党</w:t>
      </w:r>
      <w:r>
        <w:rPr>
          <w:rFonts w:hint="eastAsia"/>
          <w:color w:val="FF0000"/>
        </w:rPr>
        <w:t>98周年纪念日</w:t>
      </w:r>
      <w:r>
        <w:rPr>
          <w:rFonts w:hint="eastAsia"/>
        </w:rPr>
        <w:t xml:space="preserve">。 </w:t>
      </w:r>
    </w:p>
    <w:p>
      <w:pPr>
        <w:spacing w:line="360" w:lineRule="auto"/>
        <w:ind w:firstLine="420" w:firstLineChars="200"/>
      </w:pPr>
      <w:r>
        <w:rPr>
          <w:rFonts w:hint="eastAsia"/>
        </w:rPr>
        <w:t>9.</w:t>
      </w:r>
      <w:r>
        <w:rPr>
          <w:rFonts w:hint="eastAsia"/>
          <w:lang w:val="en-US" w:eastAsia="zh-CN"/>
        </w:rPr>
        <w:t xml:space="preserve"> </w:t>
      </w:r>
      <w:bookmarkStart w:id="0" w:name="_GoBack"/>
      <w:bookmarkEnd w:id="0"/>
      <w:r>
        <w:rPr>
          <w:rFonts w:hint="eastAsia"/>
        </w:rPr>
        <w:t>2019年7月2日，从军委后勤保障部卫生局获悉，我军将派出一支由91人组成的卫勤分队，于7月3日至7月17日赴</w:t>
      </w:r>
      <w:r>
        <w:rPr>
          <w:rFonts w:hint="eastAsia"/>
          <w:color w:val="FF0000"/>
        </w:rPr>
        <w:t>德国慕尼黑</w:t>
      </w:r>
      <w:r>
        <w:rPr>
          <w:rFonts w:hint="eastAsia"/>
        </w:rPr>
        <w:t>菲尔德基辛卫勤训练基地，与德国联邦国防军卫生部队共同开展“</w:t>
      </w:r>
      <w:r>
        <w:rPr>
          <w:rFonts w:hint="eastAsia"/>
          <w:color w:val="FF0000"/>
        </w:rPr>
        <w:t>联合救援—2019”</w:t>
      </w:r>
      <w:r>
        <w:rPr>
          <w:rFonts w:hint="eastAsia"/>
        </w:rPr>
        <w:t>卫勤实兵联合演习。这是我军卫勤力量</w:t>
      </w:r>
      <w:r>
        <w:rPr>
          <w:rFonts w:hint="eastAsia"/>
          <w:color w:val="FF0000"/>
        </w:rPr>
        <w:t>第一次实兵实装</w:t>
      </w:r>
      <w:r>
        <w:rPr>
          <w:rFonts w:hint="eastAsia"/>
        </w:rPr>
        <w:t xml:space="preserve">成建制赴欧洲开展联合演习。 </w:t>
      </w:r>
    </w:p>
    <w:p>
      <w:pPr>
        <w:numPr>
          <w:ilvl w:val="0"/>
          <w:numId w:val="1"/>
        </w:numPr>
        <w:spacing w:line="360" w:lineRule="auto"/>
        <w:ind w:firstLine="420" w:firstLineChars="200"/>
      </w:pPr>
      <w:r>
        <w:rPr>
          <w:rFonts w:hint="eastAsia"/>
        </w:rPr>
        <w:t>2019年7月2日，中国国家主席习近平在人民大会堂同</w:t>
      </w:r>
      <w:r>
        <w:rPr>
          <w:rFonts w:hint="eastAsia"/>
          <w:color w:val="FF0000"/>
        </w:rPr>
        <w:t>土耳其总统</w:t>
      </w:r>
      <w:r>
        <w:rPr>
          <w:rFonts w:hint="eastAsia"/>
        </w:rPr>
        <w:t>埃尔多安举行会谈。习近平强调，当前国际形势正在发生巨大变化，中土要坚定维护以联合国为核心、以国际法为基础的国际体系，维护多边主义和国际公平正义，维护以</w:t>
      </w:r>
      <w:r>
        <w:rPr>
          <w:rFonts w:hint="eastAsia"/>
          <w:color w:val="FF0000"/>
        </w:rPr>
        <w:t>世界贸易组织</w:t>
      </w:r>
      <w:r>
        <w:rPr>
          <w:rFonts w:hint="eastAsia"/>
        </w:rPr>
        <w:t>为核心的多边贸易体制，努力深化两国战略合作关系，捍卫两国和广大发展中国家的共同利益，共同构建</w:t>
      </w:r>
      <w:r>
        <w:rPr>
          <w:rFonts w:hint="eastAsia"/>
          <w:color w:val="FF0000"/>
        </w:rPr>
        <w:t>相互尊重</w:t>
      </w:r>
      <w:r>
        <w:rPr>
          <w:rFonts w:hint="eastAsia"/>
        </w:rPr>
        <w:t>、</w:t>
      </w:r>
      <w:r>
        <w:rPr>
          <w:rFonts w:hint="eastAsia"/>
          <w:color w:val="FF0000"/>
        </w:rPr>
        <w:t>公平正义</w:t>
      </w:r>
      <w:r>
        <w:rPr>
          <w:rFonts w:hint="eastAsia"/>
        </w:rPr>
        <w:t>、</w:t>
      </w:r>
      <w:r>
        <w:rPr>
          <w:rFonts w:hint="eastAsia"/>
          <w:color w:val="FF0000"/>
        </w:rPr>
        <w:t>合作共赢</w:t>
      </w:r>
      <w:r>
        <w:rPr>
          <w:rFonts w:hint="eastAsia"/>
        </w:rPr>
        <w:t>的新型国际关系。</w:t>
      </w:r>
    </w:p>
    <w:p>
      <w:pPr>
        <w:numPr>
          <w:ilvl w:val="0"/>
          <w:numId w:val="2"/>
        </w:numPr>
        <w:spacing w:line="360" w:lineRule="auto"/>
        <w:ind w:firstLine="420" w:firstLineChars="200"/>
      </w:pPr>
      <w:r>
        <w:rPr>
          <w:rFonts w:hint="eastAsia"/>
        </w:rPr>
        <w:t>2019年7月2日， 在香港回归祖国</w:t>
      </w:r>
      <w:r>
        <w:rPr>
          <w:rFonts w:hint="eastAsia"/>
          <w:color w:val="FF0000"/>
        </w:rPr>
        <w:t>22周年</w:t>
      </w:r>
      <w:r>
        <w:rPr>
          <w:rFonts w:hint="eastAsia"/>
        </w:rPr>
        <w:t>纪念日当天，一些极端分子以极其暴力的方式冲击</w:t>
      </w:r>
      <w:r>
        <w:rPr>
          <w:rFonts w:hint="eastAsia"/>
          <w:color w:val="FF0000"/>
        </w:rPr>
        <w:t>立法会大楼</w:t>
      </w:r>
      <w:r>
        <w:rPr>
          <w:rFonts w:hint="eastAsia"/>
        </w:rPr>
        <w:t xml:space="preserve">，进行大肆破坏。 </w:t>
      </w:r>
    </w:p>
    <w:p>
      <w:pPr>
        <w:numPr>
          <w:ilvl w:val="0"/>
          <w:numId w:val="3"/>
        </w:numPr>
        <w:spacing w:line="360" w:lineRule="auto"/>
        <w:ind w:firstLine="420" w:firstLineChars="200"/>
        <w:rPr>
          <w:rFonts w:hint="eastAsia"/>
        </w:rPr>
      </w:pPr>
      <w:r>
        <w:rPr>
          <w:rFonts w:hint="eastAsia"/>
        </w:rPr>
        <w:t>2019年，北京将实现全市97%的行政村生活垃圾得到有效治理，完成全市162处非正规垃圾堆放点75%的治理任务。7月1日，《</w:t>
      </w:r>
      <w:r>
        <w:rPr>
          <w:rFonts w:hint="eastAsia"/>
          <w:color w:val="FF0000"/>
        </w:rPr>
        <w:t>上海市生活垃圾管理条例</w:t>
      </w:r>
      <w:r>
        <w:rPr>
          <w:rFonts w:hint="eastAsia"/>
        </w:rPr>
        <w:t>》正式实施，根据规定，个人或单位未按规定分类投放垃圾都将面临处罚。与此同时，全国多地也陆续进入垃圾分类</w:t>
      </w:r>
      <w:r>
        <w:rPr>
          <w:rFonts w:hint="eastAsia"/>
          <w:color w:val="FF0000"/>
        </w:rPr>
        <w:t>“强制时代”</w:t>
      </w:r>
      <w:r>
        <w:rPr>
          <w:rFonts w:hint="eastAsia"/>
        </w:rPr>
        <w:t>。到2020年底，全国46个重点城市，统统要跑步进入垃圾分类“强制时代”。</w:t>
      </w:r>
    </w:p>
    <w:p>
      <w:pPr>
        <w:numPr>
          <w:ilvl w:val="0"/>
          <w:numId w:val="3"/>
        </w:numPr>
        <w:spacing w:line="360" w:lineRule="auto"/>
        <w:ind w:left="0" w:leftChars="0" w:firstLine="420" w:firstLineChars="200"/>
        <w:rPr>
          <w:rFonts w:hint="eastAsia" w:eastAsiaTheme="minorEastAsia"/>
          <w:lang w:val="en-US" w:eastAsia="zh-CN"/>
        </w:rPr>
      </w:pPr>
      <w:r>
        <w:rPr>
          <w:rFonts w:hint="eastAsia"/>
        </w:rPr>
        <w:t>2019年7月4日电，《</w:t>
      </w:r>
      <w:r>
        <w:rPr>
          <w:rFonts w:hint="eastAsia"/>
          <w:color w:val="FF0000"/>
        </w:rPr>
        <w:t>区域全面经济伙伴关系协定》</w:t>
      </w:r>
      <w:r>
        <w:rPr>
          <w:rFonts w:hint="eastAsia"/>
        </w:rPr>
        <w:t>(RCEP)</w:t>
      </w:r>
      <w:r>
        <w:rPr>
          <w:rFonts w:hint="eastAsia"/>
          <w:color w:val="FF0000"/>
        </w:rPr>
        <w:t>第27轮</w:t>
      </w:r>
      <w:r>
        <w:rPr>
          <w:rFonts w:hint="eastAsia"/>
        </w:rPr>
        <w:t>谈判将于7月22日至31日在</w:t>
      </w:r>
      <w:r>
        <w:rPr>
          <w:rFonts w:hint="eastAsia"/>
          <w:color w:val="FF0000"/>
        </w:rPr>
        <w:t>河南郑州</w:t>
      </w:r>
      <w:r>
        <w:rPr>
          <w:rFonts w:hint="eastAsia"/>
        </w:rPr>
        <w:t>举行，并将于8月2日至3日在</w:t>
      </w:r>
      <w:r>
        <w:rPr>
          <w:rFonts w:hint="eastAsia"/>
          <w:color w:val="FF0000"/>
        </w:rPr>
        <w:t>北京</w:t>
      </w:r>
      <w:r>
        <w:rPr>
          <w:rFonts w:hint="eastAsia"/>
        </w:rPr>
        <w:t>举行部长级会议。这是RCEP部长级会议首次在中国举行。中方作为主办方，将继续尊重并支持东盟在RCEP谈判中的核心地位，积极发挥“</w:t>
      </w:r>
      <w:r>
        <w:rPr>
          <w:rFonts w:hint="eastAsia"/>
          <w:color w:val="FF0000"/>
        </w:rPr>
        <w:t>促谈、促合、促成</w:t>
      </w:r>
      <w:r>
        <w:rPr>
          <w:rFonts w:hint="eastAsia"/>
        </w:rPr>
        <w:t xml:space="preserve">”的作用，推动会议取得积极成果，为年底结束谈判做好准备。 </w:t>
      </w:r>
    </w:p>
    <w:p>
      <w:pPr>
        <w:numPr>
          <w:numId w:val="0"/>
        </w:numPr>
        <w:spacing w:line="360" w:lineRule="auto"/>
        <w:ind w:firstLine="420" w:firstLineChars="200"/>
        <w:rPr>
          <w:rFonts w:hint="eastAsia" w:eastAsiaTheme="minorEastAsia"/>
          <w:lang w:val="en-US" w:eastAsia="zh-CN"/>
        </w:rPr>
      </w:pPr>
      <w:r>
        <w:rPr>
          <w:rFonts w:hint="eastAsia"/>
          <w:lang w:val="en-US" w:eastAsia="zh-CN"/>
        </w:rPr>
        <w:t>14</w:t>
      </w:r>
      <w:r>
        <w:rPr>
          <w:rFonts w:hint="eastAsia" w:eastAsiaTheme="minorEastAsia"/>
          <w:lang w:val="en-US" w:eastAsia="zh-CN"/>
        </w:rPr>
        <w:t>.2019年7月4日，</w:t>
      </w:r>
      <w:r>
        <w:rPr>
          <w:rFonts w:hint="eastAsia" w:eastAsiaTheme="minorEastAsia"/>
          <w:color w:val="FF0000"/>
          <w:lang w:val="en-US" w:eastAsia="zh-CN"/>
        </w:rPr>
        <w:t>世界最大跨径海中悬索桥</w:t>
      </w:r>
      <w:r>
        <w:rPr>
          <w:rFonts w:hint="eastAsia" w:eastAsiaTheme="minorEastAsia"/>
          <w:lang w:val="en-US" w:eastAsia="zh-CN"/>
        </w:rPr>
        <w:t>——</w:t>
      </w:r>
      <w:r>
        <w:rPr>
          <w:rFonts w:hint="eastAsia" w:eastAsiaTheme="minorEastAsia"/>
          <w:color w:val="FF0000"/>
          <w:lang w:val="en-US" w:eastAsia="zh-CN"/>
        </w:rPr>
        <w:t>深中通道伶仃洋大桥</w:t>
      </w:r>
      <w:r>
        <w:rPr>
          <w:rFonts w:hint="eastAsia" w:eastAsiaTheme="minorEastAsia"/>
          <w:lang w:val="en-US" w:eastAsia="zh-CN"/>
        </w:rPr>
        <w:t>东索塔首个巨型钢吊箱当天下放到位，为今年底完成承台施工奠定基础。深中通道是集‘桥、岛、隧、水下互通’于一体的跨海集群工程，深中通道伶仃洋大桥主孔跨径达到1666米，主塔高270米，桥面高达90米，相当于30层楼的高度，建成后将是</w:t>
      </w:r>
      <w:r>
        <w:rPr>
          <w:rFonts w:hint="eastAsia" w:eastAsiaTheme="minorEastAsia"/>
          <w:color w:val="FF0000"/>
          <w:lang w:val="en-US" w:eastAsia="zh-CN"/>
        </w:rPr>
        <w:t>全球最高海中大桥</w:t>
      </w:r>
      <w:r>
        <w:rPr>
          <w:rFonts w:hint="eastAsia" w:eastAsiaTheme="minorEastAsia"/>
          <w:lang w:val="en-US" w:eastAsia="zh-CN"/>
        </w:rPr>
        <w:t xml:space="preserve">。 </w:t>
      </w:r>
    </w:p>
    <w:p>
      <w:pPr>
        <w:spacing w:line="360" w:lineRule="auto"/>
        <w:ind w:firstLine="420" w:firstLineChars="200"/>
      </w:pPr>
    </w:p>
    <w:p>
      <w:pPr>
        <w:pStyle w:val="2"/>
        <w:spacing w:line="360" w:lineRule="auto"/>
        <w:ind w:firstLine="562" w:firstLineChars="200"/>
        <w:rPr>
          <w:rFonts w:ascii="仿宋" w:hAnsi="仿宋" w:eastAsia="仿宋"/>
          <w:sz w:val="28"/>
          <w:szCs w:val="24"/>
        </w:rPr>
      </w:pPr>
      <w:r>
        <w:rPr>
          <w:rFonts w:ascii="仿宋" w:hAnsi="仿宋" w:eastAsia="仿宋"/>
          <w:sz w:val="28"/>
          <w:szCs w:val="24"/>
        </w:rPr>
        <w:t>二、新法速递</w:t>
      </w:r>
    </w:p>
    <w:p>
      <w:pPr>
        <w:spacing w:line="360" w:lineRule="auto"/>
        <w:ind w:firstLine="420" w:firstLineChars="200"/>
      </w:pPr>
      <w:r>
        <w:rPr>
          <w:rFonts w:hint="eastAsia"/>
        </w:rPr>
        <w:t>1. 2019年6月28日，最高人民法院、最高人民检察院发布《关于办理利用</w:t>
      </w:r>
      <w:r>
        <w:rPr>
          <w:rFonts w:hint="eastAsia"/>
          <w:color w:val="FF0000"/>
        </w:rPr>
        <w:t>未公开信息交易刑事案件</w:t>
      </w:r>
      <w:r>
        <w:rPr>
          <w:rFonts w:hint="eastAsia"/>
        </w:rPr>
        <w:t xml:space="preserve">适用法律若干问题的解释》，明确有关定罪量刑标准，加大对利用未公开信息交易行为的惩处力度。 </w:t>
      </w:r>
    </w:p>
    <w:p>
      <w:pPr>
        <w:spacing w:line="360" w:lineRule="auto"/>
        <w:ind w:firstLine="420" w:firstLineChars="200"/>
      </w:pPr>
      <w:r>
        <w:t>2.2019年6月29日，国家主席习近平签署发布</w:t>
      </w:r>
      <w:r>
        <w:rPr>
          <w:color w:val="FF0000"/>
        </w:rPr>
        <w:t>特赦令</w:t>
      </w:r>
      <w:r>
        <w:t>，根据十三届全国人大常委会第十一次会议通过的全国人大常委会关于在中华人民共和国成立七十周年之际对部分服刑罪犯予以特赦的决定，对</w:t>
      </w:r>
      <w:r>
        <w:rPr>
          <w:color w:val="FF0000"/>
        </w:rPr>
        <w:t>九类服刑罪犯</w:t>
      </w:r>
      <w:r>
        <w:t>实行特赦。</w:t>
      </w:r>
    </w:p>
    <w:p>
      <w:pPr>
        <w:spacing w:line="360" w:lineRule="auto"/>
        <w:ind w:firstLine="420" w:firstLineChars="200"/>
      </w:pPr>
      <w:r>
        <w:rPr>
          <w:rFonts w:hint="eastAsia"/>
        </w:rPr>
        <w:t>3.2019年6月29日下午，十三届全国人大常委会第十一次会议表决通过了《中华人民共和国</w:t>
      </w:r>
      <w:r>
        <w:rPr>
          <w:rFonts w:hint="eastAsia"/>
          <w:color w:val="FF0000"/>
        </w:rPr>
        <w:t>疫苗管理法</w:t>
      </w:r>
      <w:r>
        <w:rPr>
          <w:rFonts w:hint="eastAsia"/>
        </w:rPr>
        <w:t>》。在中华人民共和国境内从事疫苗</w:t>
      </w:r>
      <w:r>
        <w:rPr>
          <w:rFonts w:hint="eastAsia"/>
          <w:color w:val="FF0000"/>
        </w:rPr>
        <w:t>研制</w:t>
      </w:r>
      <w:r>
        <w:rPr>
          <w:rFonts w:hint="eastAsia"/>
        </w:rPr>
        <w:t>、</w:t>
      </w:r>
      <w:r>
        <w:rPr>
          <w:rFonts w:hint="eastAsia"/>
          <w:color w:val="FF0000"/>
        </w:rPr>
        <w:t>生产</w:t>
      </w:r>
      <w:r>
        <w:rPr>
          <w:rFonts w:hint="eastAsia"/>
        </w:rPr>
        <w:t>、</w:t>
      </w:r>
      <w:r>
        <w:rPr>
          <w:rFonts w:hint="eastAsia"/>
          <w:color w:val="FF0000"/>
        </w:rPr>
        <w:t>流通</w:t>
      </w:r>
      <w:r>
        <w:rPr>
          <w:rFonts w:hint="eastAsia"/>
        </w:rPr>
        <w:t>和</w:t>
      </w:r>
      <w:r>
        <w:rPr>
          <w:rFonts w:hint="eastAsia"/>
          <w:color w:val="FF0000"/>
        </w:rPr>
        <w:t>预防接种</w:t>
      </w:r>
      <w:r>
        <w:rPr>
          <w:rFonts w:hint="eastAsia"/>
        </w:rPr>
        <w:t>及其</w:t>
      </w:r>
      <w:r>
        <w:rPr>
          <w:rFonts w:hint="eastAsia"/>
          <w:color w:val="FF0000"/>
        </w:rPr>
        <w:t>监督管理</w:t>
      </w:r>
      <w:r>
        <w:rPr>
          <w:rFonts w:hint="eastAsia"/>
        </w:rPr>
        <w:t xml:space="preserve">活动，适用本法。 </w:t>
      </w:r>
    </w:p>
    <w:p>
      <w:pPr>
        <w:spacing w:line="360" w:lineRule="auto"/>
        <w:ind w:firstLine="420" w:firstLineChars="200"/>
      </w:pPr>
      <w:r>
        <w:rPr>
          <w:rFonts w:hint="eastAsia"/>
        </w:rPr>
        <w:t>4.2019年6月30日电，国家税务总局近日出台新修订的《</w:t>
      </w:r>
      <w:r>
        <w:rPr>
          <w:rFonts w:hint="eastAsia"/>
          <w:color w:val="FF0000"/>
        </w:rPr>
        <w:t>纳税服务投诉管理办法</w:t>
      </w:r>
      <w:r>
        <w:rPr>
          <w:rFonts w:hint="eastAsia"/>
        </w:rPr>
        <w:t>》，对纳税服务投诉工作进行全面规范，将各类投诉的办理时限全部压缩</w:t>
      </w:r>
      <w:r>
        <w:rPr>
          <w:rFonts w:hint="eastAsia"/>
          <w:color w:val="FF0000"/>
        </w:rPr>
        <w:t>50%</w:t>
      </w:r>
      <w:r>
        <w:rPr>
          <w:rFonts w:hint="eastAsia"/>
        </w:rPr>
        <w:t xml:space="preserve">，同时进一步提高监督投诉质效。 </w:t>
      </w:r>
    </w:p>
    <w:p>
      <w:pPr>
        <w:spacing w:line="360" w:lineRule="auto"/>
        <w:ind w:firstLine="420" w:firstLineChars="200"/>
        <w:rPr>
          <w:rFonts w:hint="eastAsia"/>
        </w:rPr>
      </w:pPr>
      <w:r>
        <w:rPr>
          <w:rFonts w:hint="eastAsia"/>
        </w:rPr>
        <w:t>5.2019年7月1日，国家市场监督管理总局发布的</w:t>
      </w:r>
      <w:r>
        <w:rPr>
          <w:rFonts w:hint="eastAsia"/>
          <w:color w:val="FF0000"/>
        </w:rPr>
        <w:t>《养老机构等级划分与评定》</w:t>
      </w:r>
      <w:r>
        <w:rPr>
          <w:rFonts w:hint="eastAsia"/>
        </w:rPr>
        <w:t>国家标准</w:t>
      </w:r>
      <w:r>
        <w:rPr>
          <w:rFonts w:hint="eastAsia"/>
          <w:color w:val="FF0000"/>
        </w:rPr>
        <w:t>7月1日</w:t>
      </w:r>
      <w:r>
        <w:rPr>
          <w:rFonts w:hint="eastAsia"/>
        </w:rPr>
        <w:t>正式实施，这是我国首次发布</w:t>
      </w:r>
      <w:r>
        <w:rPr>
          <w:rFonts w:hint="eastAsia"/>
          <w:color w:val="FF0000"/>
        </w:rPr>
        <w:t>养老机构星级评定</w:t>
      </w:r>
      <w:r>
        <w:rPr>
          <w:rFonts w:hint="eastAsia"/>
        </w:rPr>
        <w:t xml:space="preserve">的“国标”。 </w:t>
      </w:r>
    </w:p>
    <w:p>
      <w:pPr>
        <w:spacing w:line="360" w:lineRule="auto"/>
        <w:ind w:firstLine="420" w:firstLineChars="200"/>
      </w:pPr>
      <w:r>
        <w:rPr>
          <w:rFonts w:hint="eastAsia"/>
        </w:rPr>
        <w:t>6.2019年7月3日，鉴于案件管辖范围涵盖全国，最高法知识产权法庭将专门建立</w:t>
      </w:r>
      <w:r>
        <w:rPr>
          <w:rFonts w:hint="eastAsia"/>
          <w:color w:val="FF0000"/>
        </w:rPr>
        <w:t>巡回审判制度</w:t>
      </w:r>
      <w:r>
        <w:rPr>
          <w:rFonts w:hint="eastAsia"/>
        </w:rPr>
        <w:t>，根据案件情况，适时到案件所在地法院或者原审法院所在地审理案件。这项工作旨在方便当事人诉讼，同时进行知识产权法治宣传，拟于下半年展开。</w:t>
      </w:r>
    </w:p>
    <w:p>
      <w:pPr>
        <w:spacing w:line="360" w:lineRule="auto"/>
        <w:ind w:firstLine="420" w:firstLineChars="200"/>
        <w:rPr>
          <w:rFonts w:hint="eastAsia"/>
        </w:rPr>
      </w:pPr>
    </w:p>
    <w:p>
      <w:pPr>
        <w:pStyle w:val="2"/>
        <w:spacing w:line="360" w:lineRule="auto"/>
        <w:ind w:firstLine="562" w:firstLineChars="200"/>
        <w:rPr>
          <w:rFonts w:ascii="仿宋" w:hAnsi="仿宋" w:eastAsia="仿宋"/>
          <w:sz w:val="28"/>
          <w:szCs w:val="24"/>
        </w:rPr>
      </w:pPr>
      <w:r>
        <w:rPr>
          <w:rFonts w:ascii="仿宋" w:hAnsi="仿宋" w:eastAsia="仿宋"/>
          <w:sz w:val="28"/>
          <w:szCs w:val="24"/>
        </w:rPr>
        <w:t>三、科技成就</w:t>
      </w:r>
    </w:p>
    <w:p>
      <w:pPr>
        <w:spacing w:line="360" w:lineRule="auto"/>
        <w:ind w:firstLine="420" w:firstLineChars="200"/>
      </w:pPr>
      <w:r>
        <w:rPr>
          <w:rFonts w:hint="eastAsia"/>
        </w:rPr>
        <w:t>1. 2019年6月28日，自然资源部在此间组织</w:t>
      </w:r>
      <w:r>
        <w:rPr>
          <w:rFonts w:hint="eastAsia"/>
          <w:color w:val="FF0000"/>
        </w:rPr>
        <w:t>海洋一号C卫星</w:t>
      </w:r>
      <w:r>
        <w:rPr>
          <w:rFonts w:hint="eastAsia"/>
        </w:rPr>
        <w:t>及</w:t>
      </w:r>
      <w:r>
        <w:rPr>
          <w:rFonts w:hint="eastAsia"/>
          <w:color w:val="FF0000"/>
        </w:rPr>
        <w:t>海洋二号B卫星</w:t>
      </w:r>
      <w:r>
        <w:rPr>
          <w:rFonts w:hint="eastAsia"/>
        </w:rPr>
        <w:t>在轨交付。这代表着目前我国民用遥感海洋观测卫星发展的最高水平，标志着</w:t>
      </w:r>
      <w:r>
        <w:rPr>
          <w:rFonts w:hint="eastAsia"/>
          <w:color w:val="FF0000"/>
        </w:rPr>
        <w:t>国家首批海洋观测业务</w:t>
      </w:r>
      <w:r>
        <w:rPr>
          <w:rFonts w:hint="eastAsia"/>
        </w:rPr>
        <w:t>卫星实现业务化运行。</w:t>
      </w:r>
    </w:p>
    <w:p>
      <w:pPr>
        <w:spacing w:line="360" w:lineRule="auto"/>
        <w:ind w:firstLine="420" w:firstLineChars="200"/>
      </w:pPr>
      <w:r>
        <w:rPr>
          <w:rFonts w:hint="eastAsia"/>
        </w:rPr>
        <w:t>2.2019年6月29日，由江南造船有限责任公司建造的</w:t>
      </w:r>
      <w:r>
        <w:rPr>
          <w:rFonts w:hint="eastAsia"/>
          <w:color w:val="FF0000"/>
        </w:rPr>
        <w:t>全球首艘无纸化</w:t>
      </w:r>
      <w:r>
        <w:rPr>
          <w:rFonts w:hint="eastAsia"/>
        </w:rPr>
        <w:t xml:space="preserve"> 建造的船舶</w:t>
      </w:r>
      <w:r>
        <w:rPr>
          <w:rFonts w:hint="eastAsia"/>
          <w:color w:val="FF0000"/>
        </w:rPr>
        <w:t>“海巡160”</w:t>
      </w:r>
      <w:r>
        <w:rPr>
          <w:rFonts w:hint="eastAsia"/>
        </w:rPr>
        <w:t>轮正式列编交通运输部东海航海保障中心。这也是目</w:t>
      </w:r>
      <w:r>
        <w:rPr>
          <w:rFonts w:hint="eastAsia"/>
          <w:color w:val="FF0000"/>
        </w:rPr>
        <w:t>前中国规模最大、装备最先进</w:t>
      </w:r>
      <w:r>
        <w:rPr>
          <w:rFonts w:hint="eastAsia"/>
        </w:rPr>
        <w:t>的新一代信息化大型航标作业船。</w:t>
      </w:r>
    </w:p>
    <w:p>
      <w:pPr>
        <w:spacing w:line="360" w:lineRule="auto"/>
        <w:ind w:firstLine="420" w:firstLineChars="200"/>
      </w:pPr>
      <w:r>
        <w:rPr>
          <w:rFonts w:hint="eastAsia"/>
        </w:rPr>
        <w:t>3.2019年7月1日电，日前，3000吨级海洋渔业综合科学调查船</w:t>
      </w:r>
      <w:r>
        <w:rPr>
          <w:rFonts w:hint="eastAsia"/>
          <w:color w:val="FF0000"/>
        </w:rPr>
        <w:t>“蓝海101”号</w:t>
      </w:r>
      <w:r>
        <w:rPr>
          <w:rFonts w:hint="eastAsia"/>
        </w:rPr>
        <w:t>在上海正式交付。这是农业农村部迄今</w:t>
      </w:r>
      <w:r>
        <w:rPr>
          <w:rFonts w:hint="eastAsia"/>
          <w:color w:val="FF0000"/>
        </w:rPr>
        <w:t>投资最多</w:t>
      </w:r>
      <w:r>
        <w:rPr>
          <w:rFonts w:hint="eastAsia"/>
        </w:rPr>
        <w:t>、</w:t>
      </w:r>
      <w:r>
        <w:rPr>
          <w:rFonts w:hint="eastAsia"/>
          <w:color w:val="FF0000"/>
        </w:rPr>
        <w:t>吨位最大</w:t>
      </w:r>
      <w:r>
        <w:rPr>
          <w:rFonts w:hint="eastAsia"/>
        </w:rPr>
        <w:t>、</w:t>
      </w:r>
      <w:r>
        <w:rPr>
          <w:rFonts w:hint="eastAsia"/>
          <w:color w:val="FF0000"/>
        </w:rPr>
        <w:t>设施最先进</w:t>
      </w:r>
      <w:r>
        <w:rPr>
          <w:rFonts w:hint="eastAsia"/>
        </w:rPr>
        <w:t>的科学调查船，也是我国海洋科学研究的“国之重器”和“农业现代化标志性工程”之一。</w:t>
      </w:r>
    </w:p>
    <w:p>
      <w:pPr>
        <w:spacing w:line="360" w:lineRule="auto"/>
        <w:ind w:firstLine="420" w:firstLineChars="200"/>
      </w:pPr>
      <w:r>
        <w:t>4.2019年7月1日中国科学院合肥物质科学研究院等离子体物理研究所</w:t>
      </w:r>
      <w:r>
        <w:rPr>
          <w:color w:val="FF0000"/>
        </w:rPr>
        <w:t>EAST团队</w:t>
      </w:r>
      <w:r>
        <w:t>，发现</w:t>
      </w:r>
      <w:r>
        <w:rPr>
          <w:color w:val="FF0000"/>
        </w:rPr>
        <w:t>类似太阳耀斑</w:t>
      </w:r>
      <w:r>
        <w:t>爆发的物理机制，进而发现了一种高性能稳态等离子体运行模式并揭示其形成机理。这一研究的突破为EAST实现更高功率更长时间尺度上的运行提供了有效的解决方案，进而为</w:t>
      </w:r>
      <w:r>
        <w:rPr>
          <w:color w:val="FF0000"/>
        </w:rPr>
        <w:t>ITER</w:t>
      </w:r>
      <w:r>
        <w:t>和</w:t>
      </w:r>
      <w:r>
        <w:rPr>
          <w:color w:val="FF0000"/>
        </w:rPr>
        <w:t>CFETR</w:t>
      </w:r>
      <w:r>
        <w:t>的稳态运行模式的发展奠定了物理基础。</w:t>
      </w:r>
    </w:p>
    <w:p>
      <w:pPr>
        <w:spacing w:line="360" w:lineRule="auto"/>
        <w:ind w:firstLine="420" w:firstLineChars="200"/>
      </w:pPr>
      <w:r>
        <w:rPr>
          <w:rFonts w:hint="eastAsia"/>
        </w:rPr>
        <w:t>5.2019年7月1日，近期，中国科学院合肥智能机械研究所设计制备出一种高效的比色荧光纳米探针，用其制成荧光试纸，根据试纸颜色变化即可对水中的</w:t>
      </w:r>
      <w:r>
        <w:rPr>
          <w:rFonts w:hint="eastAsia"/>
          <w:color w:val="FF0000"/>
        </w:rPr>
        <w:t>铅离子</w:t>
      </w:r>
      <w:r>
        <w:rPr>
          <w:rFonts w:hint="eastAsia"/>
        </w:rPr>
        <w:t>含量快速形成初步判断。</w:t>
      </w:r>
    </w:p>
    <w:p>
      <w:pPr>
        <w:spacing w:line="360" w:lineRule="auto"/>
        <w:ind w:firstLine="420" w:firstLineChars="200"/>
      </w:pPr>
      <w:r>
        <w:rPr>
          <w:rFonts w:hint="eastAsia"/>
        </w:rPr>
        <w:t>6.2019年7月2日，中国航天科工集团有限公司二院23所(以下简称23所)自主研发的国内</w:t>
      </w:r>
      <w:r>
        <w:rPr>
          <w:rFonts w:hint="eastAsia"/>
          <w:color w:val="FF0000"/>
        </w:rPr>
        <w:t>首个无人机机载下投探空系统</w:t>
      </w:r>
      <w:r>
        <w:rPr>
          <w:rFonts w:hint="eastAsia"/>
        </w:rPr>
        <w:t>正在中国气象局气象探测中心进行上飞机载荷的验收工作。该设备可用于超远距离风场数据探测，在未来的一两个月内，这套系统将正式投入台风的探测。</w:t>
      </w:r>
    </w:p>
    <w:p>
      <w:pPr>
        <w:spacing w:line="360" w:lineRule="auto"/>
        <w:ind w:firstLine="420" w:firstLineChars="200"/>
      </w:pPr>
      <w:r>
        <w:rPr>
          <w:rFonts w:hint="eastAsia"/>
        </w:rPr>
        <w:t>7.2019年7月3日，中国国家药品监督管理局发布消息称，</w:t>
      </w:r>
      <w:r>
        <w:rPr>
          <w:rFonts w:hint="eastAsia"/>
          <w:color w:val="FF0000"/>
        </w:rPr>
        <w:t>中国医疗器械唯一标识系统</w:t>
      </w:r>
      <w:r>
        <w:rPr>
          <w:rFonts w:hint="eastAsia"/>
        </w:rPr>
        <w:t>试点工作已正式启动，标志着中国医疗器械监管体系向</w:t>
      </w:r>
      <w:r>
        <w:rPr>
          <w:rFonts w:hint="eastAsia"/>
          <w:color w:val="FF0000"/>
        </w:rPr>
        <w:t>科学化</w:t>
      </w:r>
      <w:r>
        <w:rPr>
          <w:rFonts w:hint="eastAsia"/>
        </w:rPr>
        <w:t>、</w:t>
      </w:r>
      <w:r>
        <w:rPr>
          <w:rFonts w:hint="eastAsia"/>
          <w:color w:val="FF0000"/>
        </w:rPr>
        <w:t>法治化</w:t>
      </w:r>
      <w:r>
        <w:rPr>
          <w:rFonts w:hint="eastAsia"/>
        </w:rPr>
        <w:t>、</w:t>
      </w:r>
      <w:r>
        <w:rPr>
          <w:rFonts w:hint="eastAsia"/>
          <w:color w:val="FF0000"/>
        </w:rPr>
        <w:t>国际化</w:t>
      </w:r>
      <w:r>
        <w:rPr>
          <w:rFonts w:hint="eastAsia"/>
        </w:rPr>
        <w:t>和</w:t>
      </w:r>
      <w:r>
        <w:rPr>
          <w:rFonts w:hint="eastAsia"/>
          <w:color w:val="FF0000"/>
        </w:rPr>
        <w:t>现代化</w:t>
      </w:r>
      <w:r>
        <w:rPr>
          <w:rFonts w:hint="eastAsia"/>
        </w:rPr>
        <w:t>迈出重要步伐。</w:t>
      </w:r>
      <w:r>
        <w:rPr>
          <w:rFonts w:hint="eastAsia"/>
          <w:color w:val="FF0000"/>
        </w:rPr>
        <w:t>医疗器械唯一标识</w:t>
      </w:r>
      <w:r>
        <w:rPr>
          <w:rFonts w:hint="eastAsia"/>
        </w:rPr>
        <w:t>(UDI)是医疗器械产品的“</w:t>
      </w:r>
      <w:r>
        <w:rPr>
          <w:rFonts w:hint="eastAsia"/>
          <w:color w:val="FF0000"/>
        </w:rPr>
        <w:t>身份证</w:t>
      </w:r>
      <w:r>
        <w:rPr>
          <w:rFonts w:hint="eastAsia"/>
        </w:rPr>
        <w:t>”，是医疗器械的“</w:t>
      </w:r>
      <w:r>
        <w:rPr>
          <w:rFonts w:hint="eastAsia"/>
          <w:color w:val="FF0000"/>
        </w:rPr>
        <w:t>国际语言</w:t>
      </w:r>
      <w:r>
        <w:rPr>
          <w:rFonts w:hint="eastAsia"/>
        </w:rPr>
        <w:t>”。建立唯一标识制度，强化源头赋码，有助于通过唯一标识实现全链条医疗器械通查通识，加强医疗器械全生命周期管理。</w:t>
      </w:r>
    </w:p>
    <w:p>
      <w:pPr>
        <w:spacing w:line="360" w:lineRule="auto"/>
        <w:ind w:firstLine="420" w:firstLineChars="200"/>
        <w:rPr>
          <w:rFonts w:hint="eastAsia"/>
        </w:rPr>
      </w:pPr>
      <w:r>
        <w:rPr>
          <w:rFonts w:hint="eastAsia"/>
          <w:lang w:val="en-US" w:eastAsia="zh-CN"/>
        </w:rPr>
        <w:t>8</w:t>
      </w:r>
      <w:r>
        <w:rPr>
          <w:rFonts w:hint="eastAsia"/>
        </w:rPr>
        <w:t>.2019年7月4日，全长</w:t>
      </w:r>
      <w:r>
        <w:rPr>
          <w:rFonts w:hint="eastAsia"/>
          <w:color w:val="FF0000"/>
        </w:rPr>
        <w:t>1110公里</w:t>
      </w:r>
      <w:r>
        <w:rPr>
          <w:rFonts w:hint="eastAsia"/>
        </w:rPr>
        <w:t>的</w:t>
      </w:r>
      <w:r>
        <w:rPr>
          <w:rFonts w:hint="eastAsia"/>
          <w:color w:val="FF0000"/>
        </w:rPr>
        <w:t>中俄东线天然气管道中段工程</w:t>
      </w:r>
      <w:r>
        <w:rPr>
          <w:rFonts w:hint="eastAsia"/>
        </w:rPr>
        <w:t>全面开建。这是我国首条超大口径、高钢级、高压力的天然气管道，每年可输送来自俄罗斯的天然气380亿立方米，相当于去年我国全年用气量的</w:t>
      </w:r>
      <w:r>
        <w:rPr>
          <w:rFonts w:hint="eastAsia"/>
          <w:color w:val="FF0000"/>
        </w:rPr>
        <w:t>七分之一</w:t>
      </w:r>
      <w:r>
        <w:rPr>
          <w:rFonts w:hint="eastAsia"/>
        </w:rPr>
        <w:t xml:space="preserve">。工程计划于明年10月建成。 </w:t>
      </w:r>
    </w:p>
    <w:p>
      <w:pPr>
        <w:spacing w:line="360" w:lineRule="auto"/>
        <w:ind w:firstLine="420" w:firstLineChars="200"/>
        <w:rPr>
          <w:rFonts w:hint="eastAsia"/>
        </w:rPr>
      </w:pPr>
      <w:r>
        <w:rPr>
          <w:rFonts w:hint="eastAsia"/>
          <w:lang w:val="en-US" w:eastAsia="zh-CN"/>
        </w:rPr>
        <w:t>9</w:t>
      </w:r>
      <w:r>
        <w:rPr>
          <w:rFonts w:hint="eastAsia"/>
        </w:rPr>
        <w:t>.2019年7月4日电，</w:t>
      </w:r>
      <w:r>
        <w:rPr>
          <w:rFonts w:hint="eastAsia"/>
          <w:color w:val="FF0000"/>
        </w:rPr>
        <w:t>以色列首颗高通量</w:t>
      </w:r>
      <w:r>
        <w:rPr>
          <w:rFonts w:hint="eastAsia"/>
        </w:rPr>
        <w:t>(高吞吐量)</w:t>
      </w:r>
      <w:r>
        <w:rPr>
          <w:rFonts w:hint="eastAsia"/>
          <w:color w:val="FF0000"/>
        </w:rPr>
        <w:t>微纳卫星NSLSat-</w:t>
      </w:r>
      <w:r>
        <w:rPr>
          <w:rFonts w:hint="eastAsia"/>
        </w:rPr>
        <w:t>1将于5日在俄罗斯东方港发射场，搭载</w:t>
      </w:r>
      <w:r>
        <w:rPr>
          <w:rFonts w:hint="eastAsia"/>
          <w:color w:val="FF0000"/>
        </w:rPr>
        <w:t>“联盟”</w:t>
      </w:r>
      <w:r>
        <w:rPr>
          <w:rFonts w:hint="eastAsia"/>
        </w:rPr>
        <w:t>号运载火箭发射升空。这颗高通量微纳卫星能实现高速通信，高通量微纳卫星对于初创企业来说是一项“重大成就”，也是卫星产业的分水岭。此次卫星发射将证明，更快、更便宜、更有效的高速卫星通信是能够实现的。</w:t>
      </w:r>
    </w:p>
    <w:p>
      <w:pPr>
        <w:spacing w:line="360" w:lineRule="auto"/>
        <w:ind w:firstLine="420" w:firstLineChars="200"/>
        <w:rPr>
          <w:rFonts w:hint="eastAsia"/>
        </w:rPr>
      </w:pPr>
      <w:r>
        <w:rPr>
          <w:rFonts w:hint="eastAsia"/>
          <w:lang w:val="en-US" w:eastAsia="zh-CN"/>
        </w:rPr>
        <w:t>10</w:t>
      </w:r>
      <w:r>
        <w:rPr>
          <w:rFonts w:hint="eastAsia"/>
        </w:rPr>
        <w:t>.2019年7月4日电，英国</w:t>
      </w:r>
      <w:r>
        <w:rPr>
          <w:rFonts w:hint="eastAsia"/>
          <w:color w:val="FF0000"/>
        </w:rPr>
        <w:t>牛津大学</w:t>
      </w:r>
      <w:r>
        <w:rPr>
          <w:rFonts w:hint="eastAsia"/>
        </w:rPr>
        <w:t>物理学教授塞</w:t>
      </w:r>
      <w:r>
        <w:rPr>
          <w:rFonts w:hint="eastAsia"/>
          <w:color w:val="FF0000"/>
        </w:rPr>
        <w:t>穆斯·戴维斯</w:t>
      </w:r>
      <w:r>
        <w:rPr>
          <w:rFonts w:hint="eastAsia"/>
        </w:rPr>
        <w:t>率领一支实验物理学家团队，首次研制出一款磁场噪声波谱仪，让人类第一次“听”到了一个</w:t>
      </w:r>
      <w:r>
        <w:rPr>
          <w:rFonts w:hint="eastAsia"/>
          <w:color w:val="FF0000"/>
        </w:rPr>
        <w:t>磁单极子流</w:t>
      </w:r>
      <w:r>
        <w:rPr>
          <w:rFonts w:hint="eastAsia"/>
        </w:rPr>
        <w:t>产生的磁噪声。</w:t>
      </w:r>
    </w:p>
    <w:p>
      <w:pPr>
        <w:spacing w:line="360" w:lineRule="auto"/>
        <w:ind w:firstLine="420" w:firstLineChars="200"/>
        <w:rPr>
          <w:rFonts w:hint="eastAsia"/>
        </w:rPr>
      </w:pPr>
    </w:p>
    <w:p>
      <w:pPr>
        <w:pStyle w:val="2"/>
        <w:spacing w:line="360" w:lineRule="auto"/>
        <w:ind w:firstLine="562" w:firstLineChars="200"/>
        <w:rPr>
          <w:rFonts w:ascii="仿宋" w:hAnsi="仿宋" w:eastAsia="仿宋"/>
          <w:sz w:val="28"/>
          <w:szCs w:val="24"/>
        </w:rPr>
      </w:pPr>
      <w:r>
        <w:rPr>
          <w:rFonts w:hint="eastAsia" w:ascii="仿宋" w:hAnsi="仿宋" w:eastAsia="仿宋"/>
          <w:sz w:val="28"/>
          <w:szCs w:val="24"/>
        </w:rPr>
        <w:t>四</w:t>
      </w:r>
      <w:r>
        <w:rPr>
          <w:rFonts w:ascii="仿宋" w:hAnsi="仿宋" w:eastAsia="仿宋"/>
          <w:sz w:val="28"/>
          <w:szCs w:val="24"/>
        </w:rPr>
        <w:t>、国际大事</w:t>
      </w:r>
    </w:p>
    <w:p>
      <w:pPr>
        <w:spacing w:line="360" w:lineRule="auto"/>
        <w:ind w:firstLine="420" w:firstLineChars="200"/>
        <w:rPr>
          <w:rFonts w:ascii="宋体" w:hAnsi="宋体" w:eastAsia="宋体"/>
          <w:szCs w:val="21"/>
        </w:rPr>
      </w:pPr>
      <w:r>
        <w:rPr>
          <w:rFonts w:hint="eastAsia" w:ascii="宋体" w:hAnsi="宋体" w:eastAsia="宋体"/>
          <w:szCs w:val="21"/>
        </w:rPr>
        <w:t>1. 2019年6月28日，普京在日本大阪与特朗普会晤期间邀请后者出席2020年俄罗斯举办的伟大卫国战争胜利</w:t>
      </w:r>
      <w:r>
        <w:rPr>
          <w:rFonts w:hint="eastAsia" w:ascii="宋体" w:hAnsi="宋体" w:eastAsia="宋体"/>
          <w:color w:val="FF0000"/>
          <w:szCs w:val="21"/>
        </w:rPr>
        <w:t>75周年纪念</w:t>
      </w:r>
      <w:r>
        <w:rPr>
          <w:rFonts w:hint="eastAsia" w:ascii="宋体" w:hAnsi="宋体" w:eastAsia="宋体"/>
          <w:szCs w:val="21"/>
        </w:rPr>
        <w:t xml:space="preserve">活动。美国总统的回应非常积极。 </w:t>
      </w:r>
    </w:p>
    <w:p>
      <w:pPr>
        <w:spacing w:line="360" w:lineRule="auto"/>
        <w:ind w:firstLine="420" w:firstLineChars="200"/>
        <w:rPr>
          <w:rFonts w:ascii="宋体" w:hAnsi="宋体" w:eastAsia="宋体"/>
          <w:szCs w:val="21"/>
        </w:rPr>
      </w:pPr>
      <w:r>
        <w:rPr>
          <w:rFonts w:hint="eastAsia" w:ascii="宋体" w:hAnsi="宋体" w:eastAsia="宋体"/>
          <w:szCs w:val="21"/>
        </w:rPr>
        <w:t>2.2019年6月30日，日本政府于当天正式从国际捕鲸委员会退出，并从</w:t>
      </w:r>
      <w:r>
        <w:rPr>
          <w:rFonts w:hint="eastAsia" w:ascii="宋体" w:hAnsi="宋体" w:eastAsia="宋体"/>
          <w:color w:val="FF0000"/>
          <w:szCs w:val="21"/>
        </w:rPr>
        <w:t>7月1日</w:t>
      </w:r>
      <w:r>
        <w:rPr>
          <w:rFonts w:hint="eastAsia" w:ascii="宋体" w:hAnsi="宋体" w:eastAsia="宋体"/>
          <w:szCs w:val="21"/>
        </w:rPr>
        <w:t>起恢复商业捕鲸。日本将在领海和专属经济海域重启时隔</w:t>
      </w:r>
      <w:r>
        <w:rPr>
          <w:rFonts w:hint="eastAsia" w:ascii="宋体" w:hAnsi="宋体" w:eastAsia="宋体"/>
          <w:color w:val="FF0000"/>
          <w:szCs w:val="21"/>
        </w:rPr>
        <w:t>31年</w:t>
      </w:r>
      <w:r>
        <w:rPr>
          <w:rFonts w:hint="eastAsia" w:ascii="宋体" w:hAnsi="宋体" w:eastAsia="宋体"/>
          <w:szCs w:val="21"/>
        </w:rPr>
        <w:t xml:space="preserve">的商业捕鲸活动。 </w:t>
      </w:r>
    </w:p>
    <w:p>
      <w:pPr>
        <w:spacing w:line="360" w:lineRule="auto"/>
        <w:ind w:firstLine="420" w:firstLineChars="200"/>
        <w:rPr>
          <w:rFonts w:ascii="宋体" w:hAnsi="宋体" w:eastAsia="宋体"/>
          <w:szCs w:val="21"/>
        </w:rPr>
      </w:pPr>
      <w:r>
        <w:rPr>
          <w:rFonts w:ascii="宋体" w:hAnsi="宋体" w:eastAsia="宋体"/>
          <w:szCs w:val="21"/>
        </w:rPr>
        <w:t>3.2019年7月2日下午4时40分（北京时间3日4时40分）,</w:t>
      </w:r>
      <w:r>
        <w:rPr>
          <w:rFonts w:ascii="宋体" w:hAnsi="宋体" w:eastAsia="宋体"/>
          <w:color w:val="FF0000"/>
          <w:szCs w:val="21"/>
        </w:rPr>
        <w:t>智利</w:t>
      </w:r>
      <w:r>
        <w:rPr>
          <w:rFonts w:ascii="宋体" w:hAnsi="宋体" w:eastAsia="宋体"/>
          <w:szCs w:val="21"/>
        </w:rPr>
        <w:t>中北部的科金博大区和阿塔卡马大区部分地点前后迎来了一次</w:t>
      </w:r>
      <w:r>
        <w:rPr>
          <w:rFonts w:ascii="宋体" w:hAnsi="宋体" w:eastAsia="宋体"/>
          <w:color w:val="FF0000"/>
          <w:szCs w:val="21"/>
        </w:rPr>
        <w:t>日全食</w:t>
      </w:r>
      <w:r>
        <w:rPr>
          <w:rFonts w:ascii="宋体" w:hAnsi="宋体" w:eastAsia="宋体"/>
          <w:szCs w:val="21"/>
        </w:rPr>
        <w:t>。这是今年全球唯一的一次日全食奇观。</w:t>
      </w:r>
    </w:p>
    <w:p>
      <w:pPr>
        <w:spacing w:line="360" w:lineRule="auto"/>
        <w:ind w:firstLine="420" w:firstLineChars="200"/>
        <w:rPr>
          <w:rFonts w:ascii="宋体" w:hAnsi="宋体" w:eastAsia="宋体"/>
          <w:szCs w:val="21"/>
        </w:rPr>
      </w:pP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根据题目要求，在四个选项中选出一个最恰当的答案。</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请开始答题：</w:t>
      </w:r>
    </w:p>
    <w:p>
      <w:pPr>
        <w:spacing w:line="360" w:lineRule="auto"/>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2019年6月28日，二十国集团领导人第十四次峰会在日本大阪举行。国家主席习近平出席并发表题为（    ）的重要讲话。</w:t>
      </w:r>
    </w:p>
    <w:p>
      <w:pPr>
        <w:spacing w:line="360" w:lineRule="auto"/>
        <w:ind w:firstLine="480" w:firstLineChars="200"/>
        <w:rPr>
          <w:rFonts w:ascii="仿宋" w:hAnsi="仿宋" w:eastAsia="仿宋"/>
          <w:sz w:val="24"/>
          <w:szCs w:val="24"/>
        </w:rPr>
      </w:pPr>
      <w:r>
        <w:rPr>
          <w:rFonts w:hint="eastAsia" w:ascii="仿宋" w:hAnsi="仿宋" w:eastAsia="仿宋"/>
          <w:sz w:val="24"/>
          <w:szCs w:val="24"/>
        </w:rPr>
        <w:t>A.《开放共创繁荣创新引领未来》</w:t>
      </w:r>
      <w:r>
        <w:rPr>
          <w:rFonts w:ascii="仿宋" w:hAnsi="仿宋" w:eastAsia="仿宋"/>
          <w:sz w:val="24"/>
          <w:szCs w:val="24"/>
        </w:rPr>
        <w:tab/>
      </w:r>
    </w:p>
    <w:p>
      <w:pPr>
        <w:spacing w:line="360" w:lineRule="auto"/>
        <w:ind w:firstLine="480" w:firstLineChars="200"/>
        <w:rPr>
          <w:rFonts w:ascii="仿宋" w:hAnsi="仿宋" w:eastAsia="仿宋"/>
          <w:sz w:val="24"/>
          <w:szCs w:val="24"/>
        </w:rPr>
      </w:pPr>
      <w:r>
        <w:rPr>
          <w:rFonts w:ascii="仿宋" w:hAnsi="仿宋" w:eastAsia="仿宋"/>
          <w:sz w:val="24"/>
          <w:szCs w:val="24"/>
        </w:rPr>
        <w:t>B.</w:t>
      </w:r>
      <w:r>
        <w:rPr>
          <w:rFonts w:hint="eastAsia" w:ascii="仿宋" w:hAnsi="仿宋" w:eastAsia="仿宋"/>
          <w:sz w:val="24"/>
          <w:szCs w:val="24"/>
        </w:rPr>
        <w:t>《携手共进，合力打造高质量世界经济》</w:t>
      </w:r>
      <w:r>
        <w:rPr>
          <w:rFonts w:hint="eastAsia"/>
        </w:rPr>
        <w:t xml:space="preserve"> </w:t>
      </w:r>
    </w:p>
    <w:p>
      <w:pPr>
        <w:spacing w:line="360" w:lineRule="auto"/>
        <w:ind w:firstLine="480" w:firstLineChars="200"/>
        <w:rPr>
          <w:rFonts w:ascii="仿宋" w:hAnsi="仿宋" w:eastAsia="仿宋"/>
          <w:sz w:val="24"/>
          <w:szCs w:val="24"/>
        </w:rPr>
      </w:pPr>
      <w:r>
        <w:rPr>
          <w:rFonts w:ascii="仿宋" w:hAnsi="仿宋" w:eastAsia="仿宋"/>
          <w:sz w:val="24"/>
          <w:szCs w:val="24"/>
        </w:rPr>
        <w:t>C.</w:t>
      </w:r>
      <w:r>
        <w:rPr>
          <w:rFonts w:hint="eastAsia" w:ascii="仿宋" w:hAnsi="仿宋" w:eastAsia="仿宋"/>
          <w:sz w:val="24"/>
          <w:szCs w:val="24"/>
        </w:rPr>
        <w:t>《共享远东发展新机遇开创东北亚美好新未来》</w:t>
      </w:r>
    </w:p>
    <w:p>
      <w:pPr>
        <w:spacing w:line="360" w:lineRule="auto"/>
        <w:ind w:firstLine="480" w:firstLineChars="200"/>
        <w:rPr>
          <w:rFonts w:ascii="仿宋" w:hAnsi="仿宋" w:eastAsia="仿宋"/>
          <w:sz w:val="24"/>
          <w:szCs w:val="24"/>
        </w:rPr>
      </w:pPr>
      <w:r>
        <w:rPr>
          <w:rFonts w:ascii="仿宋" w:hAnsi="仿宋" w:eastAsia="仿宋"/>
          <w:sz w:val="24"/>
          <w:szCs w:val="24"/>
        </w:rPr>
        <w:t>D.</w:t>
      </w:r>
      <w:r>
        <w:rPr>
          <w:rFonts w:hint="eastAsia" w:ascii="仿宋" w:hAnsi="仿宋" w:eastAsia="仿宋"/>
          <w:sz w:val="24"/>
          <w:szCs w:val="24"/>
        </w:rPr>
        <w:t>《携手推进“一带一路”建设》</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【参考答案】B</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【考点】政治-时政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【参考解析】</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2019年6月28日，二十国集团领导人第十四次峰会在日本大阪举行。国家主席习近平出席并发表题为《携手共进，合力打造高质量世界经济》的重要讲话。习近平强调二十国集团要坚持改革创新，挖掘增长动力；坚持与时俱进，完善全球治理；坚持迎难而上，破解发展瓶颈；坚持伙伴精神，妥善处理分歧。习近平宣布中国将进一步开放市场，努力实现高质量发展，为创造世界经济更加美好的明天不懈努力。习近平主席的重要讲话为世界经济和全球治理把准航向，为市场增强信心，将推动各国以更好合作谋求互利共赢，携手构建人类命运共同体，创造世界经济更好明天。故本题选择B选项。</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r>
        <w:rPr>
          <w:rFonts w:ascii="仿宋" w:hAnsi="仿宋" w:eastAsia="仿宋"/>
          <w:sz w:val="24"/>
          <w:szCs w:val="24"/>
        </w:rPr>
        <w:t>2.</w:t>
      </w:r>
      <w:r>
        <w:rPr>
          <w:rFonts w:hint="eastAsia"/>
        </w:rPr>
        <w:t xml:space="preserve"> </w:t>
      </w:r>
      <w:r>
        <w:rPr>
          <w:rFonts w:hint="eastAsia" w:ascii="仿宋" w:hAnsi="仿宋" w:eastAsia="仿宋"/>
          <w:sz w:val="24"/>
          <w:szCs w:val="24"/>
        </w:rPr>
        <w:t>2019年7月1日出版的第13期《求是》杂志将发表中共中央总书记、国家主席、中央军委主席习近平的重要文章（    ）。</w:t>
      </w:r>
      <w:r>
        <w:rPr>
          <w:rFonts w:ascii="仿宋" w:hAnsi="仿宋" w:eastAsia="仿宋"/>
          <w:sz w:val="24"/>
          <w:szCs w:val="24"/>
        </w:rPr>
        <w:t xml:space="preserve"> </w:t>
      </w:r>
    </w:p>
    <w:p>
      <w:pPr>
        <w:spacing w:line="360" w:lineRule="auto"/>
        <w:ind w:firstLine="480" w:firstLineChars="200"/>
        <w:rPr>
          <w:rFonts w:ascii="仿宋" w:hAnsi="仿宋" w:eastAsia="仿宋"/>
          <w:sz w:val="24"/>
          <w:szCs w:val="24"/>
        </w:rPr>
      </w:pPr>
      <w:r>
        <w:rPr>
          <w:rFonts w:ascii="仿宋" w:hAnsi="仿宋" w:eastAsia="仿宋"/>
          <w:sz w:val="24"/>
          <w:szCs w:val="24"/>
        </w:rPr>
        <w:t>A</w:t>
      </w:r>
      <w:r>
        <w:rPr>
          <w:rFonts w:hint="eastAsia" w:ascii="仿宋" w:hAnsi="仿宋" w:eastAsia="仿宋"/>
          <w:sz w:val="24"/>
          <w:szCs w:val="24"/>
        </w:rPr>
        <w:t>.《深入理解新发展理念》</w:t>
      </w:r>
      <w:r>
        <w:rPr>
          <w:rFonts w:ascii="仿宋" w:hAnsi="仿宋" w:eastAsia="仿宋"/>
          <w:sz w:val="24"/>
          <w:szCs w:val="24"/>
        </w:rPr>
        <w:tab/>
      </w:r>
    </w:p>
    <w:p>
      <w:pPr>
        <w:spacing w:line="360" w:lineRule="auto"/>
        <w:ind w:firstLine="480" w:firstLineChars="200"/>
        <w:rPr>
          <w:rFonts w:ascii="仿宋" w:hAnsi="仿宋" w:eastAsia="仿宋"/>
          <w:sz w:val="24"/>
          <w:szCs w:val="24"/>
        </w:rPr>
      </w:pPr>
      <w:r>
        <w:rPr>
          <w:rFonts w:ascii="仿宋" w:hAnsi="仿宋" w:eastAsia="仿宋"/>
          <w:sz w:val="24"/>
          <w:szCs w:val="24"/>
        </w:rPr>
        <w:t>B.《</w:t>
      </w:r>
      <w:r>
        <w:rPr>
          <w:rFonts w:hint="eastAsia" w:ascii="仿宋" w:hAnsi="仿宋" w:eastAsia="仿宋"/>
          <w:sz w:val="24"/>
          <w:szCs w:val="24"/>
        </w:rPr>
        <w:t>把乡村振兴战略作为新时代“三农”工作总抓手》</w:t>
      </w:r>
    </w:p>
    <w:p>
      <w:pPr>
        <w:spacing w:line="360" w:lineRule="auto"/>
        <w:ind w:firstLine="480" w:firstLineChars="200"/>
        <w:rPr>
          <w:rFonts w:ascii="仿宋" w:hAnsi="仿宋" w:eastAsia="仿宋"/>
          <w:sz w:val="24"/>
          <w:szCs w:val="24"/>
        </w:rPr>
      </w:pPr>
      <w:r>
        <w:rPr>
          <w:rFonts w:ascii="仿宋" w:hAnsi="仿宋" w:eastAsia="仿宋"/>
          <w:sz w:val="24"/>
          <w:szCs w:val="24"/>
        </w:rPr>
        <w:t>C.</w:t>
      </w:r>
      <w:r>
        <w:rPr>
          <w:rFonts w:hint="eastAsia" w:ascii="仿宋" w:hAnsi="仿宋" w:eastAsia="仿宋"/>
          <w:sz w:val="24"/>
          <w:szCs w:val="24"/>
        </w:rPr>
        <w:t>《坚定文化自信，建设社会主义文化强国》</w:t>
      </w:r>
    </w:p>
    <w:p>
      <w:pPr>
        <w:spacing w:line="360" w:lineRule="auto"/>
        <w:ind w:firstLine="480" w:firstLineChars="200"/>
        <w:rPr>
          <w:rFonts w:ascii="仿宋" w:hAnsi="仿宋" w:eastAsia="仿宋"/>
          <w:sz w:val="24"/>
          <w:szCs w:val="24"/>
        </w:rPr>
      </w:pPr>
      <w:r>
        <w:rPr>
          <w:rFonts w:ascii="仿宋" w:hAnsi="仿宋" w:eastAsia="仿宋"/>
          <w:sz w:val="24"/>
          <w:szCs w:val="24"/>
        </w:rPr>
        <w:t>D.</w:t>
      </w:r>
      <w:r>
        <w:rPr>
          <w:rFonts w:hint="eastAsia" w:ascii="仿宋" w:hAnsi="仿宋" w:eastAsia="仿宋"/>
          <w:sz w:val="24"/>
          <w:szCs w:val="24"/>
        </w:rPr>
        <w:t>《在“不忘初心、牢记使命”主题教育工作会议上的讲话》</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【参考答案】D</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【考点】政治-时政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【参考解析】</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2019年7月1日出版的第13期《求是》杂志将发表中共中央总书记、国家主席、中央军委主席习近平的重要文章《在“不忘初心、牢记使命”主题教育工作会议上的讲话》。A</w:t>
      </w:r>
      <w:r>
        <w:rPr>
          <w:rFonts w:ascii="仿宋" w:hAnsi="仿宋" w:eastAsia="仿宋"/>
          <w:sz w:val="24"/>
          <w:szCs w:val="24"/>
        </w:rPr>
        <w:t>、B、C三</w:t>
      </w:r>
      <w:r>
        <w:rPr>
          <w:rFonts w:hint="eastAsia" w:ascii="仿宋" w:hAnsi="仿宋" w:eastAsia="仿宋"/>
          <w:sz w:val="24"/>
          <w:szCs w:val="24"/>
        </w:rPr>
        <w:t>项分别是习近平同志在第10期、第11期和第12期《求是》杂志上发表的文章。故本题选择D选项。</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r>
        <w:rPr>
          <w:rFonts w:ascii="仿宋" w:hAnsi="仿宋" w:eastAsia="仿宋"/>
          <w:sz w:val="24"/>
          <w:szCs w:val="24"/>
        </w:rPr>
        <w:t>3.</w:t>
      </w:r>
      <w:r>
        <w:rPr>
          <w:rFonts w:hint="eastAsia"/>
        </w:rPr>
        <w:t xml:space="preserve"> </w:t>
      </w:r>
      <w:r>
        <w:rPr>
          <w:rFonts w:hint="eastAsia" w:ascii="仿宋" w:hAnsi="仿宋" w:eastAsia="仿宋"/>
          <w:sz w:val="24"/>
          <w:szCs w:val="24"/>
        </w:rPr>
        <w:t>2019年6月29日，国家主席习近平签署发布特赦令，根据十三届全国人大常委会第十一次会议通过的全国人大常委会关于在中华人民共和国成立七十周年之际对部分服刑罪犯予以特赦的决定，对（    ）类服刑罪犯实行特赦。</w:t>
      </w:r>
      <w:r>
        <w:rPr>
          <w:rFonts w:ascii="仿宋" w:hAnsi="仿宋" w:eastAsia="仿宋"/>
          <w:sz w:val="24"/>
          <w:szCs w:val="24"/>
        </w:rPr>
        <w:t xml:space="preserve">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A.七</w:t>
      </w:r>
      <w:r>
        <w:rPr>
          <w:rFonts w:ascii="仿宋" w:hAnsi="仿宋" w:eastAsia="仿宋"/>
          <w:sz w:val="24"/>
          <w:szCs w:val="24"/>
        </w:rPr>
        <w:tab/>
      </w:r>
      <w:r>
        <w:rPr>
          <w:rFonts w:ascii="仿宋" w:hAnsi="仿宋" w:eastAsia="仿宋"/>
          <w:sz w:val="24"/>
          <w:szCs w:val="24"/>
        </w:rPr>
        <w:t>B.</w:t>
      </w:r>
      <w:r>
        <w:rPr>
          <w:rFonts w:hint="eastAsia"/>
        </w:rPr>
        <w:t xml:space="preserve"> 八</w:t>
      </w:r>
    </w:p>
    <w:p>
      <w:pPr>
        <w:spacing w:line="360" w:lineRule="auto"/>
        <w:ind w:firstLine="480" w:firstLineChars="200"/>
        <w:rPr>
          <w:rFonts w:ascii="仿宋" w:hAnsi="仿宋" w:eastAsia="仿宋"/>
          <w:sz w:val="24"/>
          <w:szCs w:val="24"/>
        </w:rPr>
      </w:pPr>
      <w:r>
        <w:rPr>
          <w:rFonts w:ascii="仿宋" w:hAnsi="仿宋" w:eastAsia="仿宋"/>
          <w:sz w:val="24"/>
          <w:szCs w:val="24"/>
        </w:rPr>
        <w:t>C.九</w:t>
      </w:r>
      <w:r>
        <w:rPr>
          <w:rFonts w:ascii="仿宋" w:hAnsi="仿宋" w:eastAsia="仿宋"/>
          <w:sz w:val="24"/>
          <w:szCs w:val="24"/>
        </w:rPr>
        <w:tab/>
      </w:r>
      <w:r>
        <w:rPr>
          <w:rFonts w:ascii="仿宋" w:hAnsi="仿宋" w:eastAsia="仿宋"/>
          <w:sz w:val="24"/>
          <w:szCs w:val="24"/>
        </w:rPr>
        <w:t>D.</w:t>
      </w:r>
      <w:r>
        <w:rPr>
          <w:rFonts w:hint="eastAsia"/>
        </w:rPr>
        <w:t xml:space="preserve"> </w:t>
      </w:r>
      <w:r>
        <w:rPr>
          <w:rFonts w:hint="eastAsia" w:ascii="仿宋" w:hAnsi="仿宋" w:eastAsia="仿宋"/>
          <w:sz w:val="24"/>
          <w:szCs w:val="24"/>
        </w:rPr>
        <w:t>十</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【参考答案】C</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【考点】政治-时政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【参考解析】</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2019年6月29日，国家主席习近平签署发布特赦令，根据十三届全国人大常委会第十一次会议通过的全国人大常委会关于在中华人民共和国成立七十周年之际对部分服刑罪犯予以特赦的决定，对九类服刑罪犯实行特赦。故本题选择C选项。</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2019年7月1日电，日前，3000吨级海洋渔业综合科学调查船（    ）号在上海正式交付。这是农业农村部迄今投资最多、吨位最大、设施最先进的科学调查船，也是我国海洋科学研究的“国之重器”和“农业现代化标志性工程”之一。</w:t>
      </w:r>
    </w:p>
    <w:p>
      <w:pPr>
        <w:spacing w:line="360" w:lineRule="auto"/>
        <w:ind w:firstLine="480" w:firstLineChars="200"/>
        <w:rPr>
          <w:rFonts w:ascii="仿宋" w:hAnsi="仿宋" w:eastAsia="仿宋"/>
          <w:sz w:val="24"/>
          <w:szCs w:val="24"/>
        </w:rPr>
      </w:pPr>
      <w:r>
        <w:rPr>
          <w:rFonts w:hint="eastAsia" w:ascii="仿宋" w:hAnsi="仿宋" w:eastAsia="仿宋"/>
          <w:sz w:val="24"/>
          <w:szCs w:val="24"/>
        </w:rPr>
        <w:t>A.</w:t>
      </w:r>
      <w:r>
        <w:rPr>
          <w:rFonts w:ascii="仿宋" w:hAnsi="仿宋" w:eastAsia="仿宋"/>
          <w:sz w:val="24"/>
          <w:szCs w:val="24"/>
        </w:rPr>
        <w:t xml:space="preserve"> "蓝海101"</w:t>
      </w:r>
      <w:r>
        <w:rPr>
          <w:rFonts w:hint="eastAsia" w:ascii="仿宋" w:hAnsi="仿宋" w:eastAsia="仿宋"/>
          <w:sz w:val="24"/>
          <w:szCs w:val="24"/>
        </w:rPr>
        <w:t xml:space="preserve"> </w:t>
      </w:r>
      <w:r>
        <w:rPr>
          <w:rFonts w:ascii="仿宋" w:hAnsi="仿宋" w:eastAsia="仿宋"/>
          <w:sz w:val="24"/>
          <w:szCs w:val="24"/>
        </w:rPr>
        <w:tab/>
      </w:r>
      <w:r>
        <w:rPr>
          <w:rFonts w:ascii="仿宋" w:hAnsi="仿宋" w:eastAsia="仿宋"/>
          <w:sz w:val="24"/>
          <w:szCs w:val="24"/>
        </w:rPr>
        <w:t>B.</w:t>
      </w:r>
      <w:r>
        <w:rPr>
          <w:rFonts w:ascii="Arial" w:hAnsi="Arial" w:cs="Arial"/>
          <w:color w:val="333333"/>
          <w:sz w:val="20"/>
          <w:szCs w:val="20"/>
          <w:shd w:val="clear" w:color="auto" w:fill="FFFFFF"/>
        </w:rPr>
        <w:t xml:space="preserve"> </w:t>
      </w:r>
      <w:r>
        <w:rPr>
          <w:rFonts w:ascii="仿宋" w:hAnsi="仿宋" w:eastAsia="仿宋"/>
          <w:sz w:val="24"/>
          <w:szCs w:val="24"/>
        </w:rPr>
        <w:t>"蓝海201"</w:t>
      </w:r>
      <w:r>
        <w:rPr>
          <w:rFonts w:hint="eastAsia"/>
        </w:rPr>
        <w:t xml:space="preserve"> </w:t>
      </w:r>
    </w:p>
    <w:p>
      <w:pPr>
        <w:spacing w:line="360" w:lineRule="auto"/>
        <w:ind w:firstLine="480" w:firstLineChars="200"/>
        <w:rPr>
          <w:rFonts w:ascii="仿宋" w:hAnsi="仿宋" w:eastAsia="仿宋"/>
          <w:sz w:val="24"/>
          <w:szCs w:val="24"/>
        </w:rPr>
      </w:pPr>
      <w:r>
        <w:rPr>
          <w:rFonts w:ascii="仿宋" w:hAnsi="仿宋" w:eastAsia="仿宋"/>
          <w:sz w:val="24"/>
          <w:szCs w:val="24"/>
        </w:rPr>
        <w:t>C. "蓝海301"</w:t>
      </w:r>
      <w:r>
        <w:rPr>
          <w:rFonts w:hint="eastAsia" w:ascii="仿宋" w:hAnsi="仿宋" w:eastAsia="仿宋"/>
          <w:sz w:val="24"/>
          <w:szCs w:val="24"/>
        </w:rPr>
        <w:t xml:space="preserve"> </w:t>
      </w:r>
      <w:r>
        <w:rPr>
          <w:rFonts w:ascii="仿宋" w:hAnsi="仿宋" w:eastAsia="仿宋"/>
          <w:sz w:val="24"/>
          <w:szCs w:val="24"/>
        </w:rPr>
        <w:tab/>
      </w:r>
      <w:r>
        <w:rPr>
          <w:rFonts w:ascii="仿宋" w:hAnsi="仿宋" w:eastAsia="仿宋"/>
          <w:sz w:val="24"/>
          <w:szCs w:val="24"/>
        </w:rPr>
        <w:t>D.</w:t>
      </w:r>
      <w:r>
        <w:rPr>
          <w:rFonts w:hint="eastAsia"/>
        </w:rPr>
        <w:t xml:space="preserve"> </w:t>
      </w:r>
      <w:r>
        <w:rPr>
          <w:rFonts w:ascii="仿宋" w:hAnsi="仿宋" w:eastAsia="仿宋"/>
          <w:sz w:val="24"/>
          <w:szCs w:val="24"/>
        </w:rPr>
        <w:t>"蓝海401"</w:t>
      </w:r>
      <w:r>
        <w:rPr>
          <w:rFonts w:hint="eastAsia" w:ascii="仿宋" w:hAnsi="仿宋" w:eastAsia="仿宋"/>
          <w:sz w:val="24"/>
          <w:szCs w:val="24"/>
        </w:rPr>
        <w:t xml:space="preserve">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【参考答案】A</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【考点】政治-时政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【参考解析】</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2019年7月1日电，日前，3000吨级海洋渔业综合科学调查船“蓝海101”号在上海正式交付。这是农业农村部迄今投资最多、吨位最大、设施最先进的科学调查船，也是我国海洋科学研究的“国之重器”和“农业现代化标志性工程”之一。故本题选择A选项。</w:t>
      </w:r>
    </w:p>
    <w:p>
      <w:pPr>
        <w:spacing w:line="360" w:lineRule="auto"/>
        <w:ind w:firstLine="480" w:firstLineChars="200"/>
        <w:rPr>
          <w:rFonts w:hint="eastAsia" w:ascii="仿宋" w:hAnsi="仿宋" w:eastAsia="仿宋"/>
          <w:sz w:val="24"/>
          <w:szCs w:val="24"/>
        </w:rPr>
      </w:pPr>
    </w:p>
    <w:p>
      <w:pPr>
        <w:spacing w:line="360" w:lineRule="auto"/>
        <w:ind w:firstLine="480" w:firstLineChars="200"/>
      </w:pPr>
      <w:r>
        <w:rPr>
          <w:rFonts w:ascii="仿宋" w:hAnsi="仿宋" w:eastAsia="仿宋"/>
          <w:sz w:val="24"/>
          <w:szCs w:val="24"/>
        </w:rPr>
        <w:t>5.2019年7月2日下午4时40分（北京时间3日4时40分）,（</w:t>
      </w:r>
      <w:r>
        <w:rPr>
          <w:rFonts w:hint="eastAsia" w:ascii="仿宋" w:hAnsi="仿宋" w:eastAsia="仿宋"/>
          <w:sz w:val="24"/>
          <w:szCs w:val="24"/>
        </w:rPr>
        <w:t xml:space="preserve">    </w:t>
      </w:r>
      <w:r>
        <w:rPr>
          <w:rFonts w:ascii="仿宋" w:hAnsi="仿宋" w:eastAsia="仿宋"/>
          <w:sz w:val="24"/>
          <w:szCs w:val="24"/>
        </w:rPr>
        <w:t>）中北部的科金博大区和阿塔卡马大区部分地点前后迎来了一次日全食。这是今年全球唯一的一次日全食奇观。</w:t>
      </w:r>
    </w:p>
    <w:p>
      <w:pPr>
        <w:spacing w:line="360" w:lineRule="auto"/>
        <w:ind w:firstLine="480" w:firstLineChars="200"/>
        <w:rPr>
          <w:rFonts w:ascii="仿宋" w:hAnsi="仿宋" w:eastAsia="仿宋"/>
          <w:sz w:val="24"/>
          <w:szCs w:val="24"/>
        </w:rPr>
      </w:pPr>
      <w:r>
        <w:rPr>
          <w:rFonts w:hint="eastAsia" w:ascii="仿宋" w:hAnsi="仿宋" w:eastAsia="仿宋"/>
          <w:sz w:val="24"/>
          <w:szCs w:val="24"/>
        </w:rPr>
        <w:t>A.美国</w:t>
      </w:r>
      <w:r>
        <w:rPr>
          <w:rFonts w:ascii="仿宋" w:hAnsi="仿宋" w:eastAsia="仿宋"/>
          <w:sz w:val="24"/>
          <w:szCs w:val="24"/>
        </w:rPr>
        <w:tab/>
      </w:r>
      <w:r>
        <w:rPr>
          <w:rFonts w:ascii="仿宋" w:hAnsi="仿宋" w:eastAsia="仿宋"/>
          <w:sz w:val="24"/>
          <w:szCs w:val="24"/>
        </w:rPr>
        <w:t xml:space="preserve">B.秘鲁 </w:t>
      </w:r>
    </w:p>
    <w:p>
      <w:pPr>
        <w:spacing w:line="360" w:lineRule="auto"/>
        <w:ind w:firstLine="480" w:firstLineChars="200"/>
        <w:rPr>
          <w:rFonts w:ascii="仿宋" w:hAnsi="仿宋" w:eastAsia="仿宋"/>
          <w:sz w:val="24"/>
          <w:szCs w:val="24"/>
        </w:rPr>
      </w:pPr>
      <w:r>
        <w:rPr>
          <w:rFonts w:ascii="仿宋" w:hAnsi="仿宋" w:eastAsia="仿宋"/>
          <w:sz w:val="24"/>
          <w:szCs w:val="24"/>
        </w:rPr>
        <w:t>C.中国</w:t>
      </w:r>
      <w:r>
        <w:rPr>
          <w:rFonts w:ascii="仿宋" w:hAnsi="仿宋" w:eastAsia="仿宋"/>
          <w:sz w:val="24"/>
          <w:szCs w:val="24"/>
        </w:rPr>
        <w:tab/>
      </w:r>
      <w:r>
        <w:rPr>
          <w:rFonts w:ascii="仿宋" w:hAnsi="仿宋" w:eastAsia="仿宋"/>
          <w:sz w:val="24"/>
          <w:szCs w:val="24"/>
        </w:rPr>
        <w:t>D.</w:t>
      </w:r>
      <w:r>
        <w:rPr>
          <w:rFonts w:hint="eastAsia" w:ascii="仿宋" w:hAnsi="仿宋" w:eastAsia="仿宋"/>
          <w:sz w:val="24"/>
          <w:szCs w:val="24"/>
        </w:rPr>
        <w:t>智利</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【参考答案】D</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【考点】政治-时政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【参考解析】</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2019年7月2日下午4时40分（北京时间3日4时40分）,智利中北部的科金博大区和阿塔卡马大区部分地点前后迎来了一次日全食。这是今年全球唯一的一次日全食奇观。故本题选择D选项。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7F278E"/>
    <w:multiLevelType w:val="singleLevel"/>
    <w:tmpl w:val="A57F278E"/>
    <w:lvl w:ilvl="0" w:tentative="0">
      <w:start w:val="12"/>
      <w:numFmt w:val="decimal"/>
      <w:suff w:val="space"/>
      <w:lvlText w:val="%1."/>
      <w:lvlJc w:val="left"/>
    </w:lvl>
  </w:abstractNum>
  <w:abstractNum w:abstractNumId="1">
    <w:nsid w:val="C476F2AA"/>
    <w:multiLevelType w:val="singleLevel"/>
    <w:tmpl w:val="C476F2AA"/>
    <w:lvl w:ilvl="0" w:tentative="0">
      <w:start w:val="10"/>
      <w:numFmt w:val="decimal"/>
      <w:suff w:val="space"/>
      <w:lvlText w:val="%1."/>
      <w:lvlJc w:val="left"/>
    </w:lvl>
  </w:abstractNum>
  <w:abstractNum w:abstractNumId="2">
    <w:nsid w:val="0B452308"/>
    <w:multiLevelType w:val="singleLevel"/>
    <w:tmpl w:val="0B452308"/>
    <w:lvl w:ilvl="0" w:tentative="0">
      <w:start w:val="1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7598E"/>
    <w:rsid w:val="000B1159"/>
    <w:rsid w:val="000E2E72"/>
    <w:rsid w:val="000F2DFB"/>
    <w:rsid w:val="0011026C"/>
    <w:rsid w:val="0017684C"/>
    <w:rsid w:val="00186673"/>
    <w:rsid w:val="0019646C"/>
    <w:rsid w:val="001B0F78"/>
    <w:rsid w:val="001B6446"/>
    <w:rsid w:val="0020767A"/>
    <w:rsid w:val="002314B8"/>
    <w:rsid w:val="0025619A"/>
    <w:rsid w:val="0027541B"/>
    <w:rsid w:val="002B3FC1"/>
    <w:rsid w:val="003043F1"/>
    <w:rsid w:val="00311CDC"/>
    <w:rsid w:val="00316A1C"/>
    <w:rsid w:val="003266D5"/>
    <w:rsid w:val="00341F38"/>
    <w:rsid w:val="00376FCA"/>
    <w:rsid w:val="003805D1"/>
    <w:rsid w:val="003819FD"/>
    <w:rsid w:val="004249C3"/>
    <w:rsid w:val="00430FEB"/>
    <w:rsid w:val="00450DF8"/>
    <w:rsid w:val="00463E28"/>
    <w:rsid w:val="00490559"/>
    <w:rsid w:val="00495B3D"/>
    <w:rsid w:val="004D2F1F"/>
    <w:rsid w:val="004E634A"/>
    <w:rsid w:val="00565E3F"/>
    <w:rsid w:val="005B2F1F"/>
    <w:rsid w:val="005C46F8"/>
    <w:rsid w:val="005F3323"/>
    <w:rsid w:val="0062031A"/>
    <w:rsid w:val="006A55C7"/>
    <w:rsid w:val="006A6907"/>
    <w:rsid w:val="006E28A4"/>
    <w:rsid w:val="00713961"/>
    <w:rsid w:val="007367DD"/>
    <w:rsid w:val="007373A1"/>
    <w:rsid w:val="007A5328"/>
    <w:rsid w:val="007F1AAC"/>
    <w:rsid w:val="007F3993"/>
    <w:rsid w:val="007F489B"/>
    <w:rsid w:val="008455FB"/>
    <w:rsid w:val="008B0E85"/>
    <w:rsid w:val="008B4E25"/>
    <w:rsid w:val="008D7A4D"/>
    <w:rsid w:val="008E6F5F"/>
    <w:rsid w:val="00901166"/>
    <w:rsid w:val="00920178"/>
    <w:rsid w:val="0094744C"/>
    <w:rsid w:val="0097533B"/>
    <w:rsid w:val="009830FB"/>
    <w:rsid w:val="00993B4A"/>
    <w:rsid w:val="009B0B6A"/>
    <w:rsid w:val="00A11C87"/>
    <w:rsid w:val="00A30397"/>
    <w:rsid w:val="00A3108D"/>
    <w:rsid w:val="00A3382E"/>
    <w:rsid w:val="00A33C58"/>
    <w:rsid w:val="00A53DC2"/>
    <w:rsid w:val="00A73FFB"/>
    <w:rsid w:val="00AA4993"/>
    <w:rsid w:val="00AE0AEE"/>
    <w:rsid w:val="00AE4C95"/>
    <w:rsid w:val="00B17F0E"/>
    <w:rsid w:val="00B32372"/>
    <w:rsid w:val="00B82B1A"/>
    <w:rsid w:val="00B87E6B"/>
    <w:rsid w:val="00BF1D9B"/>
    <w:rsid w:val="00C20462"/>
    <w:rsid w:val="00CD2351"/>
    <w:rsid w:val="00D26D75"/>
    <w:rsid w:val="00DA43DC"/>
    <w:rsid w:val="00DA557D"/>
    <w:rsid w:val="00DC594E"/>
    <w:rsid w:val="00DD3E59"/>
    <w:rsid w:val="00E12D15"/>
    <w:rsid w:val="00E5209F"/>
    <w:rsid w:val="00E86500"/>
    <w:rsid w:val="00EE70E4"/>
    <w:rsid w:val="00F10001"/>
    <w:rsid w:val="00F13E7D"/>
    <w:rsid w:val="00F32886"/>
    <w:rsid w:val="00F362A1"/>
    <w:rsid w:val="00F36E8B"/>
    <w:rsid w:val="00F544BF"/>
    <w:rsid w:val="00F65DAC"/>
    <w:rsid w:val="00FD6104"/>
    <w:rsid w:val="00FE08E2"/>
    <w:rsid w:val="085755B4"/>
    <w:rsid w:val="20334EFC"/>
    <w:rsid w:val="2A466611"/>
    <w:rsid w:val="31291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unhideWhenUsed/>
    <w:qFormat/>
    <w:uiPriority w:val="9"/>
    <w:pPr>
      <w:keepNext/>
      <w:keepLines/>
      <w:spacing w:before="260" w:after="260" w:line="416" w:lineRule="auto"/>
      <w:outlineLvl w:val="2"/>
    </w:pPr>
    <w:rPr>
      <w:b/>
      <w:bCs/>
      <w:sz w:val="32"/>
      <w:szCs w:val="32"/>
    </w:rPr>
  </w:style>
  <w:style w:type="character" w:default="1" w:styleId="5">
    <w:name w:val="Default Paragraph Font"/>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3 Char"/>
    <w:basedOn w:val="5"/>
    <w:link w:val="2"/>
    <w:uiPriority w:val="9"/>
    <w:rPr>
      <w:b/>
      <w:bCs/>
      <w:sz w:val="32"/>
      <w:szCs w:val="32"/>
    </w:rPr>
  </w:style>
  <w:style w:type="character" w:customStyle="1" w:styleId="8">
    <w:name w:val="页眉 Char"/>
    <w:basedOn w:val="5"/>
    <w:link w:val="4"/>
    <w:uiPriority w:val="99"/>
    <w:rPr>
      <w:sz w:val="18"/>
      <w:szCs w:val="18"/>
    </w:rPr>
  </w:style>
  <w:style w:type="character" w:customStyle="1" w:styleId="9">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729</Words>
  <Characters>4158</Characters>
  <Lines>34</Lines>
  <Paragraphs>9</Paragraphs>
  <TotalTime>679</TotalTime>
  <ScaleCrop>false</ScaleCrop>
  <LinksUpToDate>false</LinksUpToDate>
  <CharactersWithSpaces>4878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2019-05-24T08:06:00Z</dcterms:created>
  <dc:creator>a</dc:creator>
  <cp:lastModifiedBy>a</cp:lastModifiedBy>
  <dcterms:modified xsi:type="dcterms:W3CDTF">2019-07-05T08:09:27Z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