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65" w:rsidRDefault="006111FF">
      <w:pPr>
        <w:spacing w:line="360" w:lineRule="auto"/>
        <w:ind w:firstLineChars="200" w:firstLine="723"/>
        <w:jc w:val="center"/>
        <w:rPr>
          <w:b/>
          <w:sz w:val="36"/>
        </w:rPr>
      </w:pPr>
      <w:r>
        <w:rPr>
          <w:b/>
          <w:sz w:val="36"/>
        </w:rPr>
        <w:t>第</w:t>
      </w:r>
      <w:r w:rsidR="006B4BD0">
        <w:rPr>
          <w:b/>
          <w:sz w:val="36"/>
        </w:rPr>
        <w:t>1</w:t>
      </w:r>
      <w:r w:rsidR="008A1E25">
        <w:rPr>
          <w:b/>
          <w:sz w:val="36"/>
        </w:rPr>
        <w:t>9</w:t>
      </w:r>
      <w:r>
        <w:rPr>
          <w:b/>
          <w:sz w:val="36"/>
        </w:rPr>
        <w:t>周时政周报</w:t>
      </w:r>
      <w:r>
        <w:rPr>
          <w:b/>
          <w:sz w:val="36"/>
        </w:rPr>
        <w:t>(</w:t>
      </w:r>
      <w:r w:rsidR="008A1E25">
        <w:rPr>
          <w:b/>
          <w:sz w:val="36"/>
        </w:rPr>
        <w:t>9</w:t>
      </w:r>
      <w:r>
        <w:rPr>
          <w:b/>
          <w:sz w:val="36"/>
        </w:rPr>
        <w:t>.</w:t>
      </w:r>
      <w:r w:rsidR="008A1E25">
        <w:rPr>
          <w:b/>
          <w:sz w:val="36"/>
        </w:rPr>
        <w:t>7</w:t>
      </w:r>
      <w:r>
        <w:rPr>
          <w:b/>
          <w:sz w:val="36"/>
        </w:rPr>
        <w:t>-</w:t>
      </w:r>
      <w:r w:rsidR="008A1E25">
        <w:rPr>
          <w:b/>
          <w:sz w:val="36"/>
        </w:rPr>
        <w:t>9</w:t>
      </w:r>
      <w:r>
        <w:rPr>
          <w:b/>
          <w:sz w:val="36"/>
        </w:rPr>
        <w:t>.</w:t>
      </w:r>
      <w:r w:rsidR="008A1E25">
        <w:rPr>
          <w:b/>
          <w:sz w:val="36"/>
        </w:rPr>
        <w:t>1</w:t>
      </w:r>
      <w:r w:rsidR="007D4AF1">
        <w:rPr>
          <w:rFonts w:hint="eastAsia"/>
          <w:b/>
          <w:sz w:val="36"/>
        </w:rPr>
        <w:t>3</w:t>
      </w:r>
      <w:r>
        <w:rPr>
          <w:b/>
          <w:sz w:val="36"/>
        </w:rPr>
        <w:t>)</w:t>
      </w:r>
    </w:p>
    <w:p w:rsidR="00FC6465" w:rsidRDefault="006111FF">
      <w:pPr>
        <w:pStyle w:val="3"/>
        <w:spacing w:line="360" w:lineRule="auto"/>
        <w:ind w:firstLineChars="200" w:firstLine="562"/>
        <w:rPr>
          <w:rFonts w:ascii="仿宋" w:eastAsia="仿宋" w:hAnsi="仿宋"/>
          <w:sz w:val="28"/>
          <w:szCs w:val="24"/>
        </w:rPr>
      </w:pPr>
      <w:r>
        <w:rPr>
          <w:rFonts w:ascii="仿宋" w:eastAsia="仿宋" w:hAnsi="仿宋"/>
          <w:sz w:val="28"/>
          <w:szCs w:val="24"/>
        </w:rPr>
        <w:t>一、重大事件</w:t>
      </w:r>
    </w:p>
    <w:p w:rsidR="005F5E94" w:rsidRDefault="009D197B" w:rsidP="00D839CB">
      <w:pPr>
        <w:spacing w:line="360" w:lineRule="auto"/>
        <w:ind w:firstLineChars="200" w:firstLine="420"/>
      </w:pPr>
      <w:r>
        <w:rPr>
          <w:rFonts w:hint="eastAsia"/>
        </w:rPr>
        <w:t>1.</w:t>
      </w:r>
      <w:r w:rsidR="00D839CB" w:rsidRPr="00D839CB">
        <w:rPr>
          <w:rFonts w:hint="eastAsia"/>
        </w:rPr>
        <w:t xml:space="preserve"> </w:t>
      </w:r>
      <w:r w:rsidR="00D839CB">
        <w:rPr>
          <w:rFonts w:hint="eastAsia"/>
        </w:rPr>
        <w:t>中共中央总书记、国家主席、中央军委主席习近平</w:t>
      </w:r>
      <w:r w:rsidR="00D839CB">
        <w:rPr>
          <w:rFonts w:hint="eastAsia"/>
        </w:rPr>
        <w:t>2019</w:t>
      </w:r>
      <w:r w:rsidR="00D839CB">
        <w:rPr>
          <w:rFonts w:hint="eastAsia"/>
        </w:rPr>
        <w:t>年</w:t>
      </w:r>
      <w:r w:rsidR="00D839CB">
        <w:rPr>
          <w:rFonts w:hint="eastAsia"/>
        </w:rPr>
        <w:t>9</w:t>
      </w:r>
      <w:r w:rsidR="00D839CB">
        <w:rPr>
          <w:rFonts w:hint="eastAsia"/>
        </w:rPr>
        <w:t>月</w:t>
      </w:r>
      <w:r w:rsidR="00D839CB">
        <w:rPr>
          <w:rFonts w:hint="eastAsia"/>
        </w:rPr>
        <w:t>5</w:t>
      </w:r>
      <w:r w:rsidR="00D839CB">
        <w:rPr>
          <w:rFonts w:hint="eastAsia"/>
        </w:rPr>
        <w:t>日给全国涉农高校的书记校长和专家代表回信，对涉农高校办学方向提出要求，对广大师生予以勉励和期望。习近平强调，中国现代化离不开农业农村现代化，农业农村现代化</w:t>
      </w:r>
      <w:r w:rsidR="00D839CB" w:rsidRPr="00D839CB">
        <w:rPr>
          <w:rFonts w:hint="eastAsia"/>
          <w:b/>
          <w:color w:val="FF0000"/>
          <w:u w:val="single"/>
        </w:rPr>
        <w:t>关键</w:t>
      </w:r>
      <w:r w:rsidR="00D839CB" w:rsidRPr="00D839CB">
        <w:rPr>
          <w:rFonts w:hint="eastAsia"/>
          <w:b/>
          <w:u w:val="single"/>
        </w:rPr>
        <w:t>在科技、在人才</w:t>
      </w:r>
      <w:r w:rsidR="00D839CB">
        <w:rPr>
          <w:rFonts w:hint="eastAsia"/>
        </w:rPr>
        <w:t>。新时代，农村是充满希望的田野，是干事创业的广阔舞台，我国高等农林教育大有可为。希望你们继续以</w:t>
      </w:r>
      <w:r w:rsidR="00D839CB" w:rsidRPr="00D839CB">
        <w:rPr>
          <w:rFonts w:hint="eastAsia"/>
          <w:b/>
          <w:color w:val="FF0000"/>
          <w:u w:val="single"/>
        </w:rPr>
        <w:t>立德树人</w:t>
      </w:r>
      <w:r w:rsidR="00D839CB">
        <w:rPr>
          <w:rFonts w:hint="eastAsia"/>
        </w:rPr>
        <w:t>为根本，以</w:t>
      </w:r>
      <w:r w:rsidR="00D839CB" w:rsidRPr="00D839CB">
        <w:rPr>
          <w:rFonts w:hint="eastAsia"/>
          <w:b/>
          <w:color w:val="FF0000"/>
          <w:u w:val="single"/>
        </w:rPr>
        <w:t>强农兴农</w:t>
      </w:r>
      <w:r w:rsidR="00D839CB">
        <w:rPr>
          <w:rFonts w:hint="eastAsia"/>
        </w:rPr>
        <w:t>为己任，拿出更多科技成果，培养更多知农爱农新型人才，为推进农业农村现代化、确保国家粮食安全、提高亿万农民生活水平和思想道德素质、促进山水林田湖草系统治理，为打赢脱贫攻坚战、推进乡村全面振兴不断作出新的更大的贡献。</w:t>
      </w:r>
      <w:r w:rsidR="00D839CB">
        <w:rPr>
          <w:rFonts w:hint="eastAsia"/>
        </w:rPr>
        <w:t xml:space="preserve"> </w:t>
      </w:r>
    </w:p>
    <w:p w:rsidR="008A1E25" w:rsidRDefault="00D839CB" w:rsidP="00D839CB">
      <w:pPr>
        <w:spacing w:line="360" w:lineRule="auto"/>
        <w:ind w:firstLineChars="200" w:firstLine="420"/>
      </w:pPr>
      <w:r>
        <w:t>2.</w:t>
      </w:r>
      <w:r w:rsidRPr="00D839CB">
        <w:rPr>
          <w:rFonts w:hint="eastAsia"/>
        </w:rPr>
        <w:t xml:space="preserve"> </w:t>
      </w:r>
      <w:r>
        <w:rPr>
          <w:rFonts w:hint="eastAsia"/>
        </w:rPr>
        <w:t>9</w:t>
      </w:r>
      <w:r>
        <w:rPr>
          <w:rFonts w:hint="eastAsia"/>
        </w:rPr>
        <w:t>月</w:t>
      </w:r>
      <w:r>
        <w:rPr>
          <w:rFonts w:hint="eastAsia"/>
        </w:rPr>
        <w:t>6</w:t>
      </w:r>
      <w:r>
        <w:rPr>
          <w:rFonts w:hint="eastAsia"/>
        </w:rPr>
        <w:t>日，</w:t>
      </w:r>
      <w:r>
        <w:rPr>
          <w:rFonts w:hint="eastAsia"/>
        </w:rPr>
        <w:t>2019</w:t>
      </w:r>
      <w:r>
        <w:rPr>
          <w:rFonts w:hint="eastAsia"/>
        </w:rPr>
        <w:t>年泛珠三角区域合作行政首长联席会议在</w:t>
      </w:r>
      <w:r w:rsidRPr="00D839CB">
        <w:rPr>
          <w:rFonts w:hint="eastAsia"/>
          <w:b/>
          <w:color w:val="FF0000"/>
          <w:u w:val="single"/>
        </w:rPr>
        <w:t>广西南宁</w:t>
      </w:r>
      <w:r>
        <w:rPr>
          <w:rFonts w:hint="eastAsia"/>
        </w:rPr>
        <w:t>召开，各方达成重要共识：将不断完善协调机制，持续深化区域合作，携手推动建立更有效的区域协调发展新机制，推动区域繁荣发展。</w:t>
      </w:r>
      <w:r>
        <w:rPr>
          <w:rFonts w:hint="eastAsia"/>
        </w:rPr>
        <w:t xml:space="preserve"> </w:t>
      </w:r>
    </w:p>
    <w:p w:rsidR="008A1E25" w:rsidRDefault="00D839CB" w:rsidP="00D839CB">
      <w:pPr>
        <w:spacing w:line="360" w:lineRule="auto"/>
        <w:ind w:firstLineChars="200" w:firstLine="420"/>
      </w:pPr>
      <w:r>
        <w:rPr>
          <w:rFonts w:hint="eastAsia"/>
        </w:rPr>
        <w:t>3.</w:t>
      </w:r>
      <w:r w:rsidRPr="00D839CB">
        <w:rPr>
          <w:rFonts w:hint="eastAsia"/>
        </w:rPr>
        <w:t xml:space="preserve"> </w:t>
      </w:r>
      <w:r>
        <w:rPr>
          <w:rFonts w:hint="eastAsia"/>
        </w:rPr>
        <w:t>2019</w:t>
      </w:r>
      <w:r>
        <w:rPr>
          <w:rFonts w:hint="eastAsia"/>
        </w:rPr>
        <w:t>年</w:t>
      </w:r>
      <w:r>
        <w:rPr>
          <w:rFonts w:hint="eastAsia"/>
        </w:rPr>
        <w:t>9</w:t>
      </w:r>
      <w:r>
        <w:rPr>
          <w:rFonts w:hint="eastAsia"/>
        </w:rPr>
        <w:t>月</w:t>
      </w:r>
      <w:r>
        <w:rPr>
          <w:rFonts w:hint="eastAsia"/>
        </w:rPr>
        <w:t>6</w:t>
      </w:r>
      <w:r>
        <w:rPr>
          <w:rFonts w:hint="eastAsia"/>
        </w:rPr>
        <w:t>日，在广州体育馆举行的一场</w:t>
      </w:r>
      <w:r>
        <w:rPr>
          <w:rFonts w:hint="eastAsia"/>
        </w:rPr>
        <w:t>2019</w:t>
      </w:r>
      <w:r>
        <w:rPr>
          <w:rFonts w:hint="eastAsia"/>
        </w:rPr>
        <w:t>年国际篮联篮球世界杯</w:t>
      </w:r>
      <w:r>
        <w:rPr>
          <w:rFonts w:hint="eastAsia"/>
        </w:rPr>
        <w:t>17</w:t>
      </w:r>
      <w:r>
        <w:rPr>
          <w:rFonts w:hint="eastAsia"/>
        </w:rPr>
        <w:t>—</w:t>
      </w:r>
      <w:r>
        <w:rPr>
          <w:rFonts w:hint="eastAsia"/>
        </w:rPr>
        <w:t>32</w:t>
      </w:r>
      <w:r>
        <w:rPr>
          <w:rFonts w:hint="eastAsia"/>
        </w:rPr>
        <w:t>位排位赛中，中国队以</w:t>
      </w:r>
      <w:r w:rsidRPr="00D839CB">
        <w:rPr>
          <w:rFonts w:hint="eastAsia"/>
          <w:b/>
          <w:color w:val="FF0000"/>
          <w:u w:val="single"/>
        </w:rPr>
        <w:t>77</w:t>
      </w:r>
      <w:r w:rsidRPr="00D839CB">
        <w:rPr>
          <w:rFonts w:hint="eastAsia"/>
          <w:b/>
          <w:color w:val="FF0000"/>
          <w:u w:val="single"/>
        </w:rPr>
        <w:t>∶</w:t>
      </w:r>
      <w:r w:rsidRPr="00D839CB">
        <w:rPr>
          <w:rFonts w:hint="eastAsia"/>
          <w:b/>
          <w:color w:val="FF0000"/>
          <w:u w:val="single"/>
        </w:rPr>
        <w:t>73</w:t>
      </w:r>
      <w:r>
        <w:rPr>
          <w:rFonts w:hint="eastAsia"/>
        </w:rPr>
        <w:t>战胜</w:t>
      </w:r>
      <w:r w:rsidRPr="00D839CB">
        <w:rPr>
          <w:rFonts w:hint="eastAsia"/>
          <w:b/>
          <w:color w:val="FF0000"/>
          <w:u w:val="single"/>
        </w:rPr>
        <w:t>韩国队</w:t>
      </w:r>
      <w:r>
        <w:rPr>
          <w:rFonts w:hint="eastAsia"/>
        </w:rPr>
        <w:t>。</w:t>
      </w:r>
    </w:p>
    <w:p w:rsidR="008A1E25" w:rsidRDefault="00D839CB" w:rsidP="00D839CB">
      <w:pPr>
        <w:spacing w:line="360" w:lineRule="auto"/>
        <w:ind w:firstLineChars="200" w:firstLine="420"/>
      </w:pPr>
      <w:r>
        <w:rPr>
          <w:rFonts w:hint="eastAsia"/>
        </w:rPr>
        <w:t>4.</w:t>
      </w:r>
      <w:r w:rsidRPr="00D839CB">
        <w:rPr>
          <w:rFonts w:hint="eastAsia"/>
        </w:rPr>
        <w:t xml:space="preserve"> </w:t>
      </w:r>
      <w:r>
        <w:rPr>
          <w:rFonts w:hint="eastAsia"/>
        </w:rPr>
        <w:t>2019</w:t>
      </w:r>
      <w:r>
        <w:rPr>
          <w:rFonts w:hint="eastAsia"/>
        </w:rPr>
        <w:t>年</w:t>
      </w:r>
      <w:r>
        <w:rPr>
          <w:rFonts w:hint="eastAsia"/>
        </w:rPr>
        <w:t>9</w:t>
      </w:r>
      <w:r>
        <w:rPr>
          <w:rFonts w:hint="eastAsia"/>
        </w:rPr>
        <w:t>月</w:t>
      </w:r>
      <w:r>
        <w:rPr>
          <w:rFonts w:hint="eastAsia"/>
        </w:rPr>
        <w:t>9</w:t>
      </w:r>
      <w:r>
        <w:rPr>
          <w:rFonts w:hint="eastAsia"/>
        </w:rPr>
        <w:t>日电，近日，在国家卫生健康委指导下，由中日友好医院、国家远程医疗与互联网医学中心和国家基层远程医疗发展指导中心牵头，全国</w:t>
      </w:r>
      <w:r>
        <w:rPr>
          <w:rFonts w:hint="eastAsia"/>
        </w:rPr>
        <w:t>30</w:t>
      </w:r>
      <w:r>
        <w:rPr>
          <w:rFonts w:hint="eastAsia"/>
        </w:rPr>
        <w:t>余家省部级医院、中国医学装备协会、三大运营商和华为公司在中日友好医院联合启动了《基于</w:t>
      </w:r>
      <w:r w:rsidRPr="00D839CB">
        <w:rPr>
          <w:rFonts w:hint="eastAsia"/>
          <w:b/>
          <w:color w:val="FF0000"/>
          <w:u w:val="single"/>
        </w:rPr>
        <w:t>5G</w:t>
      </w:r>
      <w:r w:rsidRPr="00D839CB">
        <w:rPr>
          <w:rFonts w:hint="eastAsia"/>
          <w:b/>
          <w:color w:val="FF0000"/>
          <w:u w:val="single"/>
        </w:rPr>
        <w:t>技术</w:t>
      </w:r>
      <w:r>
        <w:rPr>
          <w:rFonts w:hint="eastAsia"/>
        </w:rPr>
        <w:t>的医院网络建设标准》制定工作。</w:t>
      </w:r>
    </w:p>
    <w:p w:rsidR="00D839CB" w:rsidRDefault="00D839CB" w:rsidP="008909C7">
      <w:pPr>
        <w:spacing w:line="360" w:lineRule="auto"/>
        <w:ind w:firstLineChars="200" w:firstLine="420"/>
      </w:pPr>
      <w:r>
        <w:rPr>
          <w:rFonts w:hint="eastAsia"/>
        </w:rPr>
        <w:t>5.</w:t>
      </w:r>
      <w:r w:rsidR="00936D39">
        <w:t xml:space="preserve"> </w:t>
      </w:r>
      <w:r>
        <w:rPr>
          <w:rFonts w:hint="eastAsia"/>
        </w:rPr>
        <w:t>继无缘</w:t>
      </w:r>
      <w:r>
        <w:rPr>
          <w:rFonts w:hint="eastAsia"/>
        </w:rPr>
        <w:t>16</w:t>
      </w:r>
      <w:r>
        <w:rPr>
          <w:rFonts w:hint="eastAsia"/>
        </w:rPr>
        <w:t>强后，中国男篮再次让人叹息，他们在北京时间</w:t>
      </w:r>
      <w:r>
        <w:rPr>
          <w:rFonts w:hint="eastAsia"/>
        </w:rPr>
        <w:t>2019</w:t>
      </w:r>
      <w:r>
        <w:rPr>
          <w:rFonts w:hint="eastAsia"/>
        </w:rPr>
        <w:t>年</w:t>
      </w:r>
      <w:r>
        <w:rPr>
          <w:rFonts w:hint="eastAsia"/>
        </w:rPr>
        <w:t>9</w:t>
      </w:r>
      <w:r>
        <w:rPr>
          <w:rFonts w:hint="eastAsia"/>
        </w:rPr>
        <w:t>月</w:t>
      </w:r>
      <w:r>
        <w:rPr>
          <w:rFonts w:hint="eastAsia"/>
        </w:rPr>
        <w:t>8</w:t>
      </w:r>
      <w:r>
        <w:rPr>
          <w:rFonts w:hint="eastAsia"/>
        </w:rPr>
        <w:t>日的男篮世界杯排位赛的一场关键之战中，以</w:t>
      </w:r>
      <w:r w:rsidR="008909C7" w:rsidRPr="008909C7">
        <w:rPr>
          <w:rFonts w:hint="eastAsia"/>
          <w:b/>
          <w:color w:val="FF0000"/>
          <w:u w:val="single"/>
        </w:rPr>
        <w:t>73</w:t>
      </w:r>
      <w:r w:rsidR="008909C7" w:rsidRPr="008909C7">
        <w:rPr>
          <w:rFonts w:hint="eastAsia"/>
          <w:b/>
          <w:color w:val="FF0000"/>
          <w:u w:val="single"/>
        </w:rPr>
        <w:t>：</w:t>
      </w:r>
      <w:r w:rsidRPr="008909C7">
        <w:rPr>
          <w:rFonts w:hint="eastAsia"/>
          <w:b/>
          <w:color w:val="FF0000"/>
          <w:u w:val="single"/>
        </w:rPr>
        <w:t>86</w:t>
      </w:r>
      <w:r>
        <w:rPr>
          <w:rFonts w:hint="eastAsia"/>
        </w:rPr>
        <w:t>负于</w:t>
      </w:r>
      <w:r w:rsidRPr="008909C7">
        <w:rPr>
          <w:rFonts w:hint="eastAsia"/>
          <w:b/>
          <w:color w:val="FF0000"/>
          <w:u w:val="single"/>
        </w:rPr>
        <w:t>尼日利亚队</w:t>
      </w:r>
      <w:r>
        <w:rPr>
          <w:rFonts w:hint="eastAsia"/>
        </w:rPr>
        <w:t>，无缘获得直通东京奥运的资格。</w:t>
      </w:r>
      <w:r>
        <w:rPr>
          <w:rFonts w:hint="eastAsia"/>
        </w:rPr>
        <w:t xml:space="preserve"> </w:t>
      </w:r>
    </w:p>
    <w:p w:rsidR="00D839CB" w:rsidRDefault="00936D39" w:rsidP="00936D39">
      <w:pPr>
        <w:spacing w:line="360" w:lineRule="auto"/>
        <w:ind w:firstLineChars="200" w:firstLine="420"/>
      </w:pPr>
      <w:r>
        <w:t xml:space="preserve">6. </w:t>
      </w:r>
      <w:r>
        <w:rPr>
          <w:rFonts w:hint="eastAsia"/>
        </w:rPr>
        <w:t>中共中央总书记、国家主席、中央军委主席、中央全面深化改革委员会主任习近平</w:t>
      </w:r>
      <w:r>
        <w:rPr>
          <w:rFonts w:hint="eastAsia"/>
        </w:rPr>
        <w:t>2019</w:t>
      </w:r>
      <w:r>
        <w:rPr>
          <w:rFonts w:hint="eastAsia"/>
        </w:rPr>
        <w:t>年</w:t>
      </w:r>
      <w:r>
        <w:rPr>
          <w:rFonts w:hint="eastAsia"/>
        </w:rPr>
        <w:t>9</w:t>
      </w:r>
      <w:r>
        <w:rPr>
          <w:rFonts w:hint="eastAsia"/>
        </w:rPr>
        <w:t>月</w:t>
      </w:r>
      <w:r>
        <w:rPr>
          <w:rFonts w:hint="eastAsia"/>
        </w:rPr>
        <w:t>9</w:t>
      </w:r>
      <w:r>
        <w:rPr>
          <w:rFonts w:hint="eastAsia"/>
        </w:rPr>
        <w:t>日下午主持召开中央</w:t>
      </w:r>
      <w:r w:rsidRPr="00936D39">
        <w:rPr>
          <w:rFonts w:hint="eastAsia"/>
          <w:b/>
          <w:color w:val="FF0000"/>
          <w:u w:val="single"/>
        </w:rPr>
        <w:t>全面深化改革委员会第十次会议</w:t>
      </w:r>
      <w:r>
        <w:rPr>
          <w:rFonts w:hint="eastAsia"/>
        </w:rPr>
        <w:t>并发表重要讲话。他强调，落实党的十八届三中全会以来中央确定的各项改革任务，</w:t>
      </w:r>
      <w:r w:rsidRPr="00936D39">
        <w:rPr>
          <w:rFonts w:hint="eastAsia"/>
          <w:b/>
          <w:color w:val="FF0000"/>
          <w:u w:val="single"/>
        </w:rPr>
        <w:t>前期重点</w:t>
      </w:r>
      <w:r>
        <w:rPr>
          <w:rFonts w:hint="eastAsia"/>
        </w:rPr>
        <w:t>是夯基垒台、立柱架梁，</w:t>
      </w:r>
      <w:r w:rsidRPr="00936D39">
        <w:rPr>
          <w:rFonts w:hint="eastAsia"/>
          <w:b/>
          <w:color w:val="FF0000"/>
          <w:u w:val="single"/>
        </w:rPr>
        <w:t>中期重点</w:t>
      </w:r>
      <w:r>
        <w:rPr>
          <w:rFonts w:hint="eastAsia"/>
        </w:rPr>
        <w:t>在全面推进、积厚成势，现在要把</w:t>
      </w:r>
      <w:r w:rsidRPr="00936D39">
        <w:rPr>
          <w:rFonts w:hint="eastAsia"/>
          <w:b/>
          <w:color w:val="FF0000"/>
          <w:u w:val="single"/>
        </w:rPr>
        <w:t>着力点</w:t>
      </w:r>
      <w:r>
        <w:rPr>
          <w:rFonts w:hint="eastAsia"/>
        </w:rPr>
        <w:t>放到加强系统集成、协同高效上来，巩固和深化这些年来我们在解决体制性障碍、机制性梗阻、政策性创新方面取得的改革成果，推动各方面制度更加成熟更加定型。</w:t>
      </w:r>
    </w:p>
    <w:p w:rsidR="00D839CB" w:rsidRDefault="00936D39" w:rsidP="00936D39">
      <w:pPr>
        <w:spacing w:line="360" w:lineRule="auto"/>
        <w:ind w:firstLineChars="200" w:firstLine="420"/>
      </w:pPr>
      <w:r>
        <w:lastRenderedPageBreak/>
        <w:t>7</w:t>
      </w:r>
      <w:r>
        <w:rPr>
          <w:rFonts w:hint="eastAsia"/>
        </w:rPr>
        <w:t>.</w:t>
      </w:r>
      <w:r>
        <w:t xml:space="preserve"> </w:t>
      </w:r>
      <w:r>
        <w:rPr>
          <w:rFonts w:hint="eastAsia"/>
        </w:rPr>
        <w:t>在全国人民喜迎新中国成立</w:t>
      </w:r>
      <w:r w:rsidRPr="00936D39">
        <w:rPr>
          <w:rFonts w:hint="eastAsia"/>
          <w:b/>
          <w:color w:val="FF0000"/>
          <w:u w:val="single"/>
        </w:rPr>
        <w:t>70</w:t>
      </w:r>
      <w:r w:rsidRPr="00936D39">
        <w:rPr>
          <w:rFonts w:hint="eastAsia"/>
          <w:b/>
          <w:color w:val="FF0000"/>
          <w:u w:val="single"/>
        </w:rPr>
        <w:t>周年</w:t>
      </w:r>
      <w:r>
        <w:rPr>
          <w:rFonts w:hint="eastAsia"/>
        </w:rPr>
        <w:t>、第</w:t>
      </w:r>
      <w:r w:rsidRPr="00936D39">
        <w:rPr>
          <w:rFonts w:hint="eastAsia"/>
          <w:b/>
          <w:color w:val="FF0000"/>
          <w:u w:val="single"/>
        </w:rPr>
        <w:t>三十五个教师节</w:t>
      </w:r>
      <w:r>
        <w:rPr>
          <w:rFonts w:hint="eastAsia"/>
        </w:rPr>
        <w:t>到来之际，中央宣传部</w:t>
      </w:r>
      <w:r>
        <w:rPr>
          <w:rFonts w:hint="eastAsia"/>
        </w:rPr>
        <w:t>2019</w:t>
      </w:r>
      <w:r>
        <w:rPr>
          <w:rFonts w:hint="eastAsia"/>
        </w:rPr>
        <w:t>年</w:t>
      </w:r>
      <w:r>
        <w:rPr>
          <w:rFonts w:hint="eastAsia"/>
        </w:rPr>
        <w:t>9</w:t>
      </w:r>
      <w:r>
        <w:rPr>
          <w:rFonts w:hint="eastAsia"/>
        </w:rPr>
        <w:t>月</w:t>
      </w:r>
      <w:r>
        <w:rPr>
          <w:rFonts w:hint="eastAsia"/>
        </w:rPr>
        <w:t>9</w:t>
      </w:r>
      <w:r>
        <w:rPr>
          <w:rFonts w:hint="eastAsia"/>
        </w:rPr>
        <w:t>日在北京向全社会宣传发布</w:t>
      </w:r>
      <w:r w:rsidRPr="00936D39">
        <w:rPr>
          <w:rFonts w:hint="eastAsia"/>
          <w:b/>
          <w:color w:val="FF0000"/>
          <w:u w:val="single"/>
        </w:rPr>
        <w:t>陈立群</w:t>
      </w:r>
      <w:r>
        <w:rPr>
          <w:rFonts w:hint="eastAsia"/>
        </w:rPr>
        <w:t>的先进事迹，授予他</w:t>
      </w:r>
      <w:r w:rsidRPr="00936D39">
        <w:rPr>
          <w:rFonts w:hint="eastAsia"/>
          <w:b/>
          <w:color w:val="FF0000"/>
          <w:u w:val="single"/>
        </w:rPr>
        <w:t>“时代楷模”</w:t>
      </w:r>
      <w:r>
        <w:rPr>
          <w:rFonts w:hint="eastAsia"/>
        </w:rPr>
        <w:t>称号。</w:t>
      </w:r>
      <w:r>
        <w:rPr>
          <w:rFonts w:hint="eastAsia"/>
        </w:rPr>
        <w:t xml:space="preserve"> </w:t>
      </w:r>
    </w:p>
    <w:p w:rsidR="00D839CB" w:rsidRDefault="00936D39" w:rsidP="00936D39">
      <w:pPr>
        <w:spacing w:line="360" w:lineRule="auto"/>
        <w:ind w:firstLineChars="200" w:firstLine="420"/>
      </w:pPr>
      <w:r>
        <w:rPr>
          <w:rFonts w:hint="eastAsia"/>
        </w:rPr>
        <w:t>8.</w:t>
      </w:r>
      <w:r w:rsidRPr="00936D39">
        <w:rPr>
          <w:rFonts w:hint="eastAsia"/>
          <w:b/>
          <w:color w:val="FF0000"/>
          <w:u w:val="single"/>
        </w:rPr>
        <w:t xml:space="preserve"> </w:t>
      </w:r>
      <w:r w:rsidRPr="00936D39">
        <w:rPr>
          <w:rFonts w:hint="eastAsia"/>
          <w:b/>
          <w:color w:val="FF0000"/>
          <w:u w:val="single"/>
        </w:rPr>
        <w:t>第十四届海峡两岸</w:t>
      </w:r>
      <w:r>
        <w:rPr>
          <w:rFonts w:hint="eastAsia"/>
        </w:rPr>
        <w:t>和香港、澳门经贸合作研讨会</w:t>
      </w:r>
      <w:r>
        <w:rPr>
          <w:rFonts w:hint="eastAsia"/>
        </w:rPr>
        <w:t>2019</w:t>
      </w:r>
      <w:r>
        <w:rPr>
          <w:rFonts w:hint="eastAsia"/>
        </w:rPr>
        <w:t>年</w:t>
      </w:r>
      <w:r>
        <w:rPr>
          <w:rFonts w:hint="eastAsia"/>
        </w:rPr>
        <w:t>9</w:t>
      </w:r>
      <w:r>
        <w:rPr>
          <w:rFonts w:hint="eastAsia"/>
        </w:rPr>
        <w:t>月</w:t>
      </w:r>
      <w:r>
        <w:rPr>
          <w:rFonts w:hint="eastAsia"/>
        </w:rPr>
        <w:t>9</w:t>
      </w:r>
      <w:r>
        <w:rPr>
          <w:rFonts w:hint="eastAsia"/>
        </w:rPr>
        <w:t>日在</w:t>
      </w:r>
      <w:r w:rsidRPr="00936D39">
        <w:rPr>
          <w:rFonts w:hint="eastAsia"/>
          <w:b/>
          <w:color w:val="FF0000"/>
          <w:u w:val="single"/>
        </w:rPr>
        <w:t>澳门</w:t>
      </w:r>
      <w:r>
        <w:rPr>
          <w:rFonts w:hint="eastAsia"/>
        </w:rPr>
        <w:t>举行。</w:t>
      </w:r>
      <w:r>
        <w:rPr>
          <w:rFonts w:hint="eastAsia"/>
        </w:rPr>
        <w:t>100</w:t>
      </w:r>
      <w:r>
        <w:rPr>
          <w:rFonts w:hint="eastAsia"/>
        </w:rPr>
        <w:t>多名来自海峡两岸及港澳地区的工商界代表围绕</w:t>
      </w:r>
      <w:r w:rsidRPr="00936D39">
        <w:rPr>
          <w:rFonts w:hint="eastAsia"/>
          <w:b/>
          <w:color w:val="FF0000"/>
          <w:u w:val="single"/>
        </w:rPr>
        <w:t>“粤港澳大湾区为海峡两岸和港澳地区带来新机遇”</w:t>
      </w:r>
      <w:r>
        <w:rPr>
          <w:rFonts w:hint="eastAsia"/>
        </w:rPr>
        <w:t>的主题进行深入交流。</w:t>
      </w:r>
      <w:r>
        <w:rPr>
          <w:rFonts w:hint="eastAsia"/>
        </w:rPr>
        <w:t xml:space="preserve"> </w:t>
      </w:r>
    </w:p>
    <w:p w:rsidR="00936D39" w:rsidRDefault="00936D39" w:rsidP="00936D39">
      <w:pPr>
        <w:spacing w:line="360" w:lineRule="auto"/>
        <w:ind w:firstLineChars="200" w:firstLine="420"/>
        <w:rPr>
          <w:rFonts w:hint="eastAsia"/>
        </w:rPr>
      </w:pPr>
      <w:r>
        <w:rPr>
          <w:rFonts w:hint="eastAsia"/>
        </w:rPr>
        <w:t>9.</w:t>
      </w:r>
      <w:r w:rsidRPr="00936D39">
        <w:rPr>
          <w:rFonts w:hint="eastAsia"/>
        </w:rPr>
        <w:t xml:space="preserve"> </w:t>
      </w:r>
      <w:r>
        <w:rPr>
          <w:rFonts w:hint="eastAsia"/>
        </w:rPr>
        <w:t>2019</w:t>
      </w:r>
      <w:r>
        <w:rPr>
          <w:rFonts w:hint="eastAsia"/>
        </w:rPr>
        <w:t>年</w:t>
      </w:r>
      <w:r>
        <w:rPr>
          <w:rFonts w:hint="eastAsia"/>
        </w:rPr>
        <w:t>9</w:t>
      </w:r>
      <w:r>
        <w:rPr>
          <w:rFonts w:hint="eastAsia"/>
        </w:rPr>
        <w:t>月</w:t>
      </w:r>
      <w:r>
        <w:rPr>
          <w:rFonts w:hint="eastAsia"/>
        </w:rPr>
        <w:t>10</w:t>
      </w:r>
      <w:r>
        <w:rPr>
          <w:rFonts w:hint="eastAsia"/>
        </w:rPr>
        <w:t>日电，日前，工信部发布《关于促进制造业产品和服务质量提升的实施意见》，提出</w:t>
      </w:r>
      <w:r>
        <w:rPr>
          <w:rFonts w:hint="eastAsia"/>
        </w:rPr>
        <w:t>19</w:t>
      </w:r>
      <w:r>
        <w:rPr>
          <w:rFonts w:hint="eastAsia"/>
        </w:rPr>
        <w:t>条建议，并明确力争到</w:t>
      </w:r>
      <w:r w:rsidRPr="006370EB">
        <w:rPr>
          <w:rFonts w:hint="eastAsia"/>
          <w:b/>
          <w:color w:val="FF0000"/>
          <w:u w:val="single"/>
        </w:rPr>
        <w:t>2022</w:t>
      </w:r>
      <w:r w:rsidRPr="006370EB">
        <w:rPr>
          <w:rFonts w:hint="eastAsia"/>
          <w:b/>
          <w:color w:val="FF0000"/>
          <w:u w:val="single"/>
        </w:rPr>
        <w:t>年</w:t>
      </w:r>
      <w:r>
        <w:rPr>
          <w:rFonts w:hint="eastAsia"/>
        </w:rPr>
        <w:t>，实现制造业质量总体水平显著提升，质量基础支撑能力明显提高，质量发展环境持续优化，行业质量工作体系更加高效。专家指出，《意见》的发布将推进制造业的转型升级，有利于推动中国从</w:t>
      </w:r>
      <w:r w:rsidRPr="006370EB">
        <w:rPr>
          <w:rFonts w:hint="eastAsia"/>
          <w:b/>
          <w:color w:val="FF0000"/>
          <w:u w:val="single"/>
        </w:rPr>
        <w:t>制造业大国</w:t>
      </w:r>
      <w:r>
        <w:rPr>
          <w:rFonts w:hint="eastAsia"/>
        </w:rPr>
        <w:t>向</w:t>
      </w:r>
      <w:r w:rsidRPr="006370EB">
        <w:rPr>
          <w:rFonts w:hint="eastAsia"/>
          <w:b/>
          <w:color w:val="FF0000"/>
          <w:u w:val="single"/>
        </w:rPr>
        <w:t>制造业强国</w:t>
      </w:r>
      <w:r>
        <w:rPr>
          <w:rFonts w:hint="eastAsia"/>
        </w:rPr>
        <w:t>转变。</w:t>
      </w:r>
      <w:r>
        <w:rPr>
          <w:rFonts w:hint="eastAsia"/>
        </w:rPr>
        <w:t xml:space="preserve"> </w:t>
      </w:r>
    </w:p>
    <w:p w:rsidR="00A41271" w:rsidRDefault="00A41271" w:rsidP="00A41271">
      <w:pPr>
        <w:spacing w:line="360" w:lineRule="auto"/>
        <w:ind w:firstLineChars="200" w:firstLine="420"/>
      </w:pPr>
      <w:r>
        <w:rPr>
          <w:rFonts w:hint="eastAsia"/>
        </w:rPr>
        <w:t>10.</w:t>
      </w:r>
      <w:r w:rsidRPr="00A41271">
        <w:rPr>
          <w:rFonts w:hint="eastAsia"/>
        </w:rPr>
        <w:t xml:space="preserve"> </w:t>
      </w:r>
      <w:r>
        <w:rPr>
          <w:rFonts w:hint="eastAsia"/>
        </w:rPr>
        <w:t>2019</w:t>
      </w:r>
      <w:r>
        <w:rPr>
          <w:rFonts w:hint="eastAsia"/>
        </w:rPr>
        <w:t>年</w:t>
      </w:r>
      <w:r>
        <w:rPr>
          <w:rFonts w:hint="eastAsia"/>
        </w:rPr>
        <w:t>9</w:t>
      </w:r>
      <w:r>
        <w:rPr>
          <w:rFonts w:hint="eastAsia"/>
        </w:rPr>
        <w:t>月</w:t>
      </w:r>
      <w:r>
        <w:rPr>
          <w:rFonts w:hint="eastAsia"/>
        </w:rPr>
        <w:t>10</w:t>
      </w:r>
      <w:r>
        <w:rPr>
          <w:rFonts w:hint="eastAsia"/>
        </w:rPr>
        <w:t>日电，国家外汇管理局</w:t>
      </w:r>
      <w:r>
        <w:rPr>
          <w:rFonts w:hint="eastAsia"/>
        </w:rPr>
        <w:t>10</w:t>
      </w:r>
      <w:r>
        <w:rPr>
          <w:rFonts w:hint="eastAsia"/>
        </w:rPr>
        <w:t>日表示，决定取消合格境外机构投资者（</w:t>
      </w:r>
      <w:r>
        <w:rPr>
          <w:rFonts w:hint="eastAsia"/>
        </w:rPr>
        <w:t>QFII</w:t>
      </w:r>
      <w:r>
        <w:rPr>
          <w:rFonts w:hint="eastAsia"/>
        </w:rPr>
        <w:t>）和人民币合格境外机构投资者（</w:t>
      </w:r>
      <w:r>
        <w:rPr>
          <w:rFonts w:hint="eastAsia"/>
        </w:rPr>
        <w:t>RQFII</w:t>
      </w:r>
      <w:r>
        <w:rPr>
          <w:rFonts w:hint="eastAsia"/>
        </w:rPr>
        <w:t>）（合称“</w:t>
      </w:r>
      <w:r w:rsidRPr="00A41271">
        <w:rPr>
          <w:rFonts w:hint="eastAsia"/>
          <w:b/>
          <w:color w:val="FF0000"/>
          <w:u w:val="single"/>
        </w:rPr>
        <w:t>合格境外投资者</w:t>
      </w:r>
      <w:r>
        <w:rPr>
          <w:rFonts w:hint="eastAsia"/>
        </w:rPr>
        <w:t>”）投资额度限制。</w:t>
      </w:r>
      <w:r>
        <w:rPr>
          <w:rFonts w:hint="eastAsia"/>
        </w:rPr>
        <w:t xml:space="preserve"> </w:t>
      </w:r>
    </w:p>
    <w:p w:rsidR="00A41271" w:rsidRDefault="00A41271" w:rsidP="00A41271">
      <w:pPr>
        <w:spacing w:line="360" w:lineRule="auto"/>
        <w:ind w:firstLineChars="200" w:firstLine="420"/>
      </w:pPr>
      <w:r>
        <w:rPr>
          <w:rFonts w:hint="eastAsia"/>
        </w:rPr>
        <w:t>11</w:t>
      </w:r>
      <w:r>
        <w:rPr>
          <w:rFonts w:hint="eastAsia"/>
        </w:rPr>
        <w:t>.</w:t>
      </w:r>
      <w:r>
        <w:t xml:space="preserve"> </w:t>
      </w:r>
      <w:r>
        <w:rPr>
          <w:rFonts w:hint="eastAsia"/>
        </w:rPr>
        <w:t>2019</w:t>
      </w:r>
      <w:r>
        <w:rPr>
          <w:rFonts w:hint="eastAsia"/>
        </w:rPr>
        <w:t>年</w:t>
      </w:r>
      <w:r>
        <w:rPr>
          <w:rFonts w:hint="eastAsia"/>
        </w:rPr>
        <w:t>9</w:t>
      </w:r>
      <w:r>
        <w:rPr>
          <w:rFonts w:hint="eastAsia"/>
        </w:rPr>
        <w:t>月</w:t>
      </w:r>
      <w:r>
        <w:rPr>
          <w:rFonts w:hint="eastAsia"/>
        </w:rPr>
        <w:t>10</w:t>
      </w:r>
      <w:r>
        <w:rPr>
          <w:rFonts w:hint="eastAsia"/>
        </w:rPr>
        <w:t>日，</w:t>
      </w:r>
      <w:r>
        <w:rPr>
          <w:rFonts w:hint="eastAsia"/>
        </w:rPr>
        <w:t>2019</w:t>
      </w:r>
      <w:r>
        <w:rPr>
          <w:rFonts w:hint="eastAsia"/>
        </w:rPr>
        <w:t>世界计算机大会在湖南</w:t>
      </w:r>
      <w:r w:rsidRPr="00A41271">
        <w:rPr>
          <w:rFonts w:hint="eastAsia"/>
          <w:b/>
          <w:color w:val="FF0000"/>
          <w:u w:val="single"/>
        </w:rPr>
        <w:t>长沙</w:t>
      </w:r>
      <w:r>
        <w:rPr>
          <w:rFonts w:hint="eastAsia"/>
        </w:rPr>
        <w:t>开幕。这是我国计算机产业领域规格最高、规模最大的专业性会议。本次大会以“</w:t>
      </w:r>
      <w:r w:rsidRPr="00A41271">
        <w:rPr>
          <w:rFonts w:hint="eastAsia"/>
          <w:b/>
          <w:color w:val="FF0000"/>
          <w:u w:val="single"/>
        </w:rPr>
        <w:t>计算万物</w:t>
      </w:r>
      <w:r w:rsidRPr="00A41271">
        <w:rPr>
          <w:rFonts w:hint="eastAsia"/>
          <w:b/>
          <w:color w:val="FF0000"/>
          <w:u w:val="single"/>
        </w:rPr>
        <w:t> </w:t>
      </w:r>
      <w:r w:rsidRPr="00A41271">
        <w:rPr>
          <w:rFonts w:hint="eastAsia"/>
          <w:b/>
          <w:color w:val="FF0000"/>
          <w:u w:val="single"/>
        </w:rPr>
        <w:t>湘约未来</w:t>
      </w:r>
      <w:r>
        <w:rPr>
          <w:rFonts w:hint="eastAsia"/>
        </w:rPr>
        <w:t>”为主题，秉承</w:t>
      </w:r>
      <w:r w:rsidRPr="00A41271">
        <w:rPr>
          <w:rFonts w:hint="eastAsia"/>
          <w:b/>
          <w:color w:val="FF0000"/>
          <w:u w:val="single"/>
        </w:rPr>
        <w:t>“合作共赢、创新发展”</w:t>
      </w:r>
      <w:r>
        <w:rPr>
          <w:rFonts w:hint="eastAsia"/>
        </w:rPr>
        <w:t>理念。</w:t>
      </w:r>
    </w:p>
    <w:p w:rsidR="00A41271" w:rsidRDefault="00A41271" w:rsidP="00A41271">
      <w:pPr>
        <w:spacing w:line="360" w:lineRule="auto"/>
        <w:ind w:firstLineChars="200" w:firstLine="420"/>
        <w:rPr>
          <w:rFonts w:hint="eastAsia"/>
        </w:rPr>
      </w:pPr>
      <w:r>
        <w:rPr>
          <w:rFonts w:hint="eastAsia"/>
        </w:rPr>
        <w:t>12</w:t>
      </w:r>
      <w:r>
        <w:rPr>
          <w:rFonts w:hint="eastAsia"/>
        </w:rPr>
        <w:t>.</w:t>
      </w:r>
      <w:r>
        <w:t xml:space="preserve"> </w:t>
      </w:r>
      <w:r>
        <w:rPr>
          <w:rFonts w:hint="eastAsia"/>
        </w:rPr>
        <w:t>2019</w:t>
      </w:r>
      <w:r>
        <w:rPr>
          <w:rFonts w:hint="eastAsia"/>
        </w:rPr>
        <w:t>年</w:t>
      </w:r>
      <w:r>
        <w:rPr>
          <w:rFonts w:hint="eastAsia"/>
        </w:rPr>
        <w:t>9</w:t>
      </w:r>
      <w:r>
        <w:rPr>
          <w:rFonts w:hint="eastAsia"/>
        </w:rPr>
        <w:t>月</w:t>
      </w:r>
      <w:r>
        <w:rPr>
          <w:rFonts w:hint="eastAsia"/>
        </w:rPr>
        <w:t>10</w:t>
      </w:r>
      <w:r>
        <w:rPr>
          <w:rFonts w:hint="eastAsia"/>
        </w:rPr>
        <w:t>日电，首届中俄蒙青年创业大会</w:t>
      </w:r>
      <w:r>
        <w:rPr>
          <w:rFonts w:hint="eastAsia"/>
        </w:rPr>
        <w:t>10</w:t>
      </w:r>
      <w:r>
        <w:rPr>
          <w:rFonts w:hint="eastAsia"/>
        </w:rPr>
        <w:t>日在</w:t>
      </w:r>
      <w:r w:rsidRPr="00A41271">
        <w:rPr>
          <w:rFonts w:hint="eastAsia"/>
          <w:b/>
          <w:color w:val="FF0000"/>
          <w:u w:val="single"/>
        </w:rPr>
        <w:t>内蒙古自治区满洲里市</w:t>
      </w:r>
      <w:r>
        <w:rPr>
          <w:rFonts w:hint="eastAsia"/>
        </w:rPr>
        <w:t>举办。本届大会主题为</w:t>
      </w:r>
      <w:r w:rsidRPr="00A41271">
        <w:rPr>
          <w:rFonts w:hint="eastAsia"/>
          <w:b/>
          <w:color w:val="FF0000"/>
          <w:u w:val="single"/>
        </w:rPr>
        <w:t>“创新发展、共赢未来”</w:t>
      </w:r>
      <w:r>
        <w:rPr>
          <w:rFonts w:hint="eastAsia"/>
        </w:rPr>
        <w:t>，以</w:t>
      </w:r>
      <w:r w:rsidRPr="00A41271">
        <w:rPr>
          <w:rFonts w:hint="eastAsia"/>
          <w:b/>
          <w:color w:val="FF0000"/>
          <w:u w:val="single"/>
        </w:rPr>
        <w:t>“打造中俄蒙区域命运共同体”</w:t>
      </w:r>
      <w:r>
        <w:rPr>
          <w:rFonts w:hint="eastAsia"/>
        </w:rPr>
        <w:t>为宗旨，加快推进中俄蒙经济走廊建设，搭建中俄蒙青年友好交流合作平台，促进中俄蒙毗邻地区区域经济一体化</w:t>
      </w:r>
      <w:r>
        <w:rPr>
          <w:rFonts w:hint="eastAsia"/>
        </w:rPr>
        <w:t>。</w:t>
      </w:r>
    </w:p>
    <w:p w:rsidR="00D839CB" w:rsidRDefault="00A41271" w:rsidP="00A41271">
      <w:pPr>
        <w:spacing w:line="360" w:lineRule="auto"/>
        <w:ind w:firstLineChars="200" w:firstLine="420"/>
      </w:pPr>
      <w:r>
        <w:t>13.</w:t>
      </w:r>
      <w:r w:rsidRPr="00A41271">
        <w:rPr>
          <w:rFonts w:hint="eastAsia"/>
        </w:rPr>
        <w:t xml:space="preserve"> </w:t>
      </w:r>
      <w:r>
        <w:rPr>
          <w:rFonts w:hint="eastAsia"/>
        </w:rPr>
        <w:t>国家主席习近平</w:t>
      </w:r>
      <w:r>
        <w:rPr>
          <w:rFonts w:hint="eastAsia"/>
        </w:rPr>
        <w:t>2019</w:t>
      </w:r>
      <w:r>
        <w:rPr>
          <w:rFonts w:hint="eastAsia"/>
        </w:rPr>
        <w:t>年</w:t>
      </w:r>
      <w:r>
        <w:rPr>
          <w:rFonts w:hint="eastAsia"/>
        </w:rPr>
        <w:t>9</w:t>
      </w:r>
      <w:r>
        <w:rPr>
          <w:rFonts w:hint="eastAsia"/>
        </w:rPr>
        <w:t>月</w:t>
      </w:r>
      <w:r>
        <w:rPr>
          <w:rFonts w:hint="eastAsia"/>
        </w:rPr>
        <w:t>11</w:t>
      </w:r>
      <w:r>
        <w:rPr>
          <w:rFonts w:hint="eastAsia"/>
        </w:rPr>
        <w:t>日在人民大会堂同</w:t>
      </w:r>
      <w:r w:rsidRPr="00A41271">
        <w:rPr>
          <w:rFonts w:hint="eastAsia"/>
          <w:b/>
          <w:color w:val="FF0000"/>
          <w:u w:val="single"/>
        </w:rPr>
        <w:t>哈萨克斯坦总统</w:t>
      </w:r>
      <w:r>
        <w:rPr>
          <w:rFonts w:hint="eastAsia"/>
        </w:rPr>
        <w:t>托卡耶夫举行会谈。两国元首一致决定，双方将本着</w:t>
      </w:r>
      <w:r w:rsidRPr="00A41271">
        <w:rPr>
          <w:rFonts w:hint="eastAsia"/>
          <w:b/>
          <w:color w:val="FF0000"/>
          <w:u w:val="single"/>
        </w:rPr>
        <w:t>同舟共济、合作共赢</w:t>
      </w:r>
      <w:r>
        <w:rPr>
          <w:rFonts w:hint="eastAsia"/>
        </w:rPr>
        <w:t>的精神，发展中哈</w:t>
      </w:r>
      <w:r w:rsidRPr="00A41271">
        <w:rPr>
          <w:rFonts w:hint="eastAsia"/>
          <w:b/>
          <w:color w:val="FF0000"/>
          <w:u w:val="single"/>
        </w:rPr>
        <w:t>永久全面战略伙伴</w:t>
      </w:r>
      <w:r>
        <w:rPr>
          <w:rFonts w:hint="eastAsia"/>
        </w:rPr>
        <w:t>关系。</w:t>
      </w:r>
    </w:p>
    <w:p w:rsidR="00A41271" w:rsidRDefault="00A41271" w:rsidP="00A41271">
      <w:pPr>
        <w:spacing w:line="360" w:lineRule="auto"/>
        <w:ind w:firstLineChars="200" w:firstLine="420"/>
      </w:pPr>
      <w:r>
        <w:t>14.</w:t>
      </w:r>
      <w:r w:rsidRPr="00A41271">
        <w:rPr>
          <w:rFonts w:hint="eastAsia"/>
        </w:rPr>
        <w:t xml:space="preserve"> </w:t>
      </w:r>
      <w:r w:rsidRPr="00A41271">
        <w:rPr>
          <w:rFonts w:hint="eastAsia"/>
          <w:b/>
          <w:color w:val="FF0000"/>
          <w:u w:val="single"/>
        </w:rPr>
        <w:t>统一战线</w:t>
      </w:r>
      <w:r>
        <w:rPr>
          <w:rFonts w:hint="eastAsia"/>
        </w:rPr>
        <w:t>庆祝中华人民共和国成立</w:t>
      </w:r>
      <w:r w:rsidRPr="00A41271">
        <w:rPr>
          <w:rFonts w:hint="eastAsia"/>
          <w:b/>
          <w:color w:val="FF0000"/>
          <w:u w:val="single"/>
        </w:rPr>
        <w:t>70</w:t>
      </w:r>
      <w:r w:rsidRPr="00A41271">
        <w:rPr>
          <w:rFonts w:hint="eastAsia"/>
          <w:b/>
          <w:color w:val="FF0000"/>
          <w:u w:val="single"/>
        </w:rPr>
        <w:t>周年</w:t>
      </w:r>
      <w:r>
        <w:rPr>
          <w:rFonts w:hint="eastAsia"/>
        </w:rPr>
        <w:t>座谈会</w:t>
      </w:r>
      <w:r>
        <w:rPr>
          <w:rFonts w:hint="eastAsia"/>
        </w:rPr>
        <w:t>2019</w:t>
      </w:r>
      <w:r>
        <w:rPr>
          <w:rFonts w:hint="eastAsia"/>
        </w:rPr>
        <w:t>年</w:t>
      </w:r>
      <w:r>
        <w:rPr>
          <w:rFonts w:hint="eastAsia"/>
        </w:rPr>
        <w:t>9</w:t>
      </w:r>
      <w:r>
        <w:rPr>
          <w:rFonts w:hint="eastAsia"/>
        </w:rPr>
        <w:t>月</w:t>
      </w:r>
      <w:r>
        <w:rPr>
          <w:rFonts w:hint="eastAsia"/>
        </w:rPr>
        <w:t>11</w:t>
      </w:r>
      <w:r>
        <w:rPr>
          <w:rFonts w:hint="eastAsia"/>
        </w:rPr>
        <w:t>日在京召开。</w:t>
      </w:r>
    </w:p>
    <w:p w:rsidR="00A41271" w:rsidRDefault="00A41271" w:rsidP="00A41271">
      <w:pPr>
        <w:spacing w:line="360" w:lineRule="auto"/>
        <w:ind w:firstLineChars="200" w:firstLine="420"/>
      </w:pPr>
      <w:r>
        <w:rPr>
          <w:rFonts w:hint="eastAsia"/>
        </w:rPr>
        <w:t>15</w:t>
      </w:r>
      <w:r>
        <w:rPr>
          <w:rFonts w:hint="eastAsia"/>
        </w:rPr>
        <w:t>.</w:t>
      </w:r>
      <w:r>
        <w:t xml:space="preserve"> </w:t>
      </w:r>
      <w:r>
        <w:rPr>
          <w:rFonts w:hint="eastAsia"/>
        </w:rPr>
        <w:t>由中央广播电视总台、丝绸之路电视国际合作共同体主办的“</w:t>
      </w:r>
      <w:r>
        <w:rPr>
          <w:rFonts w:hint="eastAsia"/>
        </w:rPr>
        <w:t>2019</w:t>
      </w:r>
      <w:r>
        <w:rPr>
          <w:rFonts w:hint="eastAsia"/>
        </w:rPr>
        <w:t>丝绸之路电视国际合作共同体高峰论坛”</w:t>
      </w:r>
      <w:r>
        <w:rPr>
          <w:rFonts w:hint="eastAsia"/>
        </w:rPr>
        <w:t>2019</w:t>
      </w:r>
      <w:r>
        <w:rPr>
          <w:rFonts w:hint="eastAsia"/>
        </w:rPr>
        <w:t>年</w:t>
      </w:r>
      <w:r>
        <w:rPr>
          <w:rFonts w:hint="eastAsia"/>
        </w:rPr>
        <w:t>9</w:t>
      </w:r>
      <w:r>
        <w:rPr>
          <w:rFonts w:hint="eastAsia"/>
        </w:rPr>
        <w:t>月</w:t>
      </w:r>
      <w:r>
        <w:rPr>
          <w:rFonts w:hint="eastAsia"/>
        </w:rPr>
        <w:t>9</w:t>
      </w:r>
      <w:r>
        <w:rPr>
          <w:rFonts w:hint="eastAsia"/>
        </w:rPr>
        <w:t>日至</w:t>
      </w:r>
      <w:r>
        <w:rPr>
          <w:rFonts w:hint="eastAsia"/>
        </w:rPr>
        <w:t>11</w:t>
      </w:r>
      <w:r>
        <w:rPr>
          <w:rFonts w:hint="eastAsia"/>
        </w:rPr>
        <w:t>日在</w:t>
      </w:r>
      <w:r w:rsidRPr="00A41271">
        <w:rPr>
          <w:rFonts w:hint="eastAsia"/>
          <w:b/>
          <w:color w:val="FF0000"/>
          <w:u w:val="single"/>
        </w:rPr>
        <w:t>北京</w:t>
      </w:r>
      <w:r>
        <w:rPr>
          <w:rFonts w:hint="eastAsia"/>
        </w:rPr>
        <w:t>举行。本届论坛以</w:t>
      </w:r>
      <w:r w:rsidRPr="00A41271">
        <w:rPr>
          <w:rFonts w:hint="eastAsia"/>
          <w:b/>
          <w:color w:val="FF0000"/>
          <w:u w:val="single"/>
        </w:rPr>
        <w:t>“全媒体融合</w:t>
      </w:r>
      <w:r w:rsidRPr="00A41271">
        <w:rPr>
          <w:rFonts w:hint="eastAsia"/>
          <w:b/>
          <w:color w:val="FF0000"/>
          <w:u w:val="single"/>
        </w:rPr>
        <w:t xml:space="preserve"> </w:t>
      </w:r>
      <w:r w:rsidRPr="00A41271">
        <w:rPr>
          <w:rFonts w:hint="eastAsia"/>
          <w:b/>
          <w:color w:val="FF0000"/>
          <w:u w:val="single"/>
        </w:rPr>
        <w:t>高质量发展”</w:t>
      </w:r>
      <w:r>
        <w:rPr>
          <w:rFonts w:hint="eastAsia"/>
        </w:rPr>
        <w:t>为主题，近</w:t>
      </w:r>
      <w:r>
        <w:rPr>
          <w:rFonts w:hint="eastAsia"/>
        </w:rPr>
        <w:t>400</w:t>
      </w:r>
      <w:r>
        <w:rPr>
          <w:rFonts w:hint="eastAsia"/>
        </w:rPr>
        <w:t>位中外嘉宾与会，其中包括来自</w:t>
      </w:r>
      <w:r>
        <w:rPr>
          <w:rFonts w:hint="eastAsia"/>
        </w:rPr>
        <w:t>43</w:t>
      </w:r>
      <w:r>
        <w:rPr>
          <w:rFonts w:hint="eastAsia"/>
        </w:rPr>
        <w:t>个国家和地区</w:t>
      </w:r>
      <w:r>
        <w:rPr>
          <w:rFonts w:hint="eastAsia"/>
        </w:rPr>
        <w:t>92</w:t>
      </w:r>
      <w:r>
        <w:rPr>
          <w:rFonts w:hint="eastAsia"/>
        </w:rPr>
        <w:t>家媒体机构的负责人。</w:t>
      </w:r>
      <w:r>
        <w:rPr>
          <w:rFonts w:hint="eastAsia"/>
        </w:rPr>
        <w:t xml:space="preserve"> </w:t>
      </w:r>
    </w:p>
    <w:p w:rsidR="00A41271" w:rsidRDefault="00AF3F1C" w:rsidP="00A41271">
      <w:pPr>
        <w:spacing w:line="360" w:lineRule="auto"/>
        <w:ind w:firstLineChars="200" w:firstLine="420"/>
        <w:rPr>
          <w:rFonts w:hint="eastAsia"/>
        </w:rPr>
      </w:pPr>
      <w:r>
        <w:rPr>
          <w:rFonts w:hint="eastAsia"/>
        </w:rPr>
        <w:t>16.</w:t>
      </w:r>
      <w:r w:rsidRPr="00AF3F1C">
        <w:rPr>
          <w:rFonts w:hint="eastAsia"/>
        </w:rPr>
        <w:t xml:space="preserve"> </w:t>
      </w:r>
      <w:r w:rsidRPr="00AF3F1C">
        <w:rPr>
          <w:rFonts w:hint="eastAsia"/>
        </w:rPr>
        <w:t>国家主席习近平</w:t>
      </w:r>
      <w:r w:rsidRPr="00AF3F1C">
        <w:rPr>
          <w:rFonts w:hint="eastAsia"/>
        </w:rPr>
        <w:t>9</w:t>
      </w:r>
      <w:r w:rsidRPr="00AF3F1C">
        <w:rPr>
          <w:rFonts w:hint="eastAsia"/>
        </w:rPr>
        <w:t>月</w:t>
      </w:r>
      <w:r w:rsidRPr="00AF3F1C">
        <w:rPr>
          <w:rFonts w:hint="eastAsia"/>
        </w:rPr>
        <w:t>11</w:t>
      </w:r>
      <w:r w:rsidRPr="00AF3F1C">
        <w:rPr>
          <w:rFonts w:hint="eastAsia"/>
        </w:rPr>
        <w:t>日下午在人民大会堂会见了新当选并获中央政府任命的澳门特别行政区</w:t>
      </w:r>
      <w:r w:rsidRPr="00AF3F1C">
        <w:rPr>
          <w:rFonts w:hint="eastAsia"/>
          <w:b/>
          <w:color w:val="FF0000"/>
          <w:u w:val="single"/>
        </w:rPr>
        <w:t>第五任</w:t>
      </w:r>
      <w:r w:rsidRPr="00AF3F1C">
        <w:rPr>
          <w:rFonts w:hint="eastAsia"/>
        </w:rPr>
        <w:t>行政长官</w:t>
      </w:r>
      <w:r w:rsidRPr="00AF3F1C">
        <w:rPr>
          <w:rFonts w:hint="eastAsia"/>
          <w:b/>
          <w:color w:val="FF0000"/>
          <w:u w:val="single"/>
        </w:rPr>
        <w:t>贺一诚</w:t>
      </w:r>
      <w:r w:rsidRPr="00AF3F1C">
        <w:rPr>
          <w:rFonts w:hint="eastAsia"/>
        </w:rPr>
        <w:t>。</w:t>
      </w:r>
    </w:p>
    <w:p w:rsidR="00A41271" w:rsidRDefault="00AF3F1C" w:rsidP="00AF3F1C">
      <w:pPr>
        <w:spacing w:line="360" w:lineRule="auto"/>
        <w:ind w:firstLineChars="200" w:firstLine="420"/>
      </w:pPr>
      <w:r>
        <w:t>17.</w:t>
      </w:r>
      <w:r w:rsidRPr="00AF3F1C">
        <w:rPr>
          <w:rFonts w:hint="eastAsia"/>
        </w:rPr>
        <w:t xml:space="preserve"> </w:t>
      </w:r>
      <w:r>
        <w:rPr>
          <w:rFonts w:hint="eastAsia"/>
        </w:rPr>
        <w:t>国家林业和草原局组织验收并正式命名了</w:t>
      </w:r>
      <w:r w:rsidRPr="00AF3F1C">
        <w:rPr>
          <w:rFonts w:hint="eastAsia"/>
          <w:b/>
          <w:color w:val="FF0000"/>
          <w:u w:val="single"/>
        </w:rPr>
        <w:t>7</w:t>
      </w:r>
      <w:r w:rsidRPr="00AF3F1C">
        <w:rPr>
          <w:rFonts w:hint="eastAsia"/>
          <w:b/>
          <w:color w:val="FF0000"/>
          <w:u w:val="single"/>
        </w:rPr>
        <w:t>处</w:t>
      </w:r>
      <w:r>
        <w:rPr>
          <w:rFonts w:hint="eastAsia"/>
        </w:rPr>
        <w:t>国家地质公园，包括辽宁锦州古生物化石和花岗岩国家地质公园、江苏连云港花果山国家地质公园、安徽灵璧磬云山国家地质公</w:t>
      </w:r>
      <w:r>
        <w:rPr>
          <w:rFonts w:hint="eastAsia"/>
        </w:rPr>
        <w:lastRenderedPageBreak/>
        <w:t>园、福建平和灵通山国家地质公园、福建三明郊野国家地质公园、江西石城国家地质公园和湖南通道万佛山国家地质公园。至此，我国正式命名的国家地质公园已达</w:t>
      </w:r>
      <w:r w:rsidRPr="00AF3F1C">
        <w:rPr>
          <w:rFonts w:hint="eastAsia"/>
          <w:b/>
          <w:color w:val="FF0000"/>
          <w:u w:val="single"/>
        </w:rPr>
        <w:t>214</w:t>
      </w:r>
      <w:r w:rsidRPr="00AF3F1C">
        <w:rPr>
          <w:rFonts w:hint="eastAsia"/>
          <w:b/>
          <w:color w:val="FF0000"/>
          <w:u w:val="single"/>
        </w:rPr>
        <w:t>家</w:t>
      </w:r>
      <w:r>
        <w:rPr>
          <w:rFonts w:hint="eastAsia"/>
        </w:rPr>
        <w:t>!</w:t>
      </w:r>
    </w:p>
    <w:p w:rsidR="00A41271" w:rsidRDefault="00A41271" w:rsidP="00A41271">
      <w:pPr>
        <w:spacing w:line="360" w:lineRule="auto"/>
        <w:ind w:firstLineChars="200" w:firstLine="420"/>
        <w:rPr>
          <w:rFonts w:hint="eastAsia"/>
        </w:rPr>
      </w:pPr>
    </w:p>
    <w:p w:rsidR="00AE0DDD" w:rsidRDefault="00F14C2F" w:rsidP="00AE0DDD">
      <w:pPr>
        <w:pStyle w:val="3"/>
        <w:spacing w:line="360" w:lineRule="auto"/>
        <w:ind w:firstLineChars="200" w:firstLine="562"/>
        <w:rPr>
          <w:rFonts w:ascii="仿宋" w:eastAsia="仿宋" w:hAnsi="仿宋"/>
          <w:sz w:val="28"/>
          <w:szCs w:val="24"/>
        </w:rPr>
      </w:pPr>
      <w:r>
        <w:rPr>
          <w:rFonts w:ascii="仿宋" w:eastAsia="仿宋" w:hAnsi="仿宋"/>
          <w:sz w:val="28"/>
          <w:szCs w:val="24"/>
        </w:rPr>
        <w:t>二</w:t>
      </w:r>
      <w:r w:rsidR="00AE0DDD">
        <w:rPr>
          <w:rFonts w:ascii="仿宋" w:eastAsia="仿宋" w:hAnsi="仿宋"/>
          <w:sz w:val="28"/>
          <w:szCs w:val="24"/>
        </w:rPr>
        <w:t>、科技成就</w:t>
      </w:r>
    </w:p>
    <w:p w:rsidR="00AE0DDD" w:rsidRDefault="00A41271" w:rsidP="00A41271">
      <w:pPr>
        <w:spacing w:line="360" w:lineRule="auto"/>
        <w:ind w:firstLineChars="200" w:firstLine="420"/>
      </w:pPr>
      <w:r>
        <w:rPr>
          <w:rFonts w:hint="eastAsia"/>
        </w:rPr>
        <w:t>1</w:t>
      </w:r>
      <w:r>
        <w:rPr>
          <w:rFonts w:hint="eastAsia"/>
        </w:rPr>
        <w:t>.</w:t>
      </w:r>
      <w:r>
        <w:t xml:space="preserve"> </w:t>
      </w:r>
      <w:r>
        <w:rPr>
          <w:rFonts w:hint="eastAsia"/>
        </w:rPr>
        <w:t>2019</w:t>
      </w:r>
      <w:r>
        <w:rPr>
          <w:rFonts w:hint="eastAsia"/>
        </w:rPr>
        <w:t>年</w:t>
      </w:r>
      <w:r>
        <w:rPr>
          <w:rFonts w:hint="eastAsia"/>
        </w:rPr>
        <w:t>9</w:t>
      </w:r>
      <w:r>
        <w:rPr>
          <w:rFonts w:hint="eastAsia"/>
        </w:rPr>
        <w:t>月</w:t>
      </w:r>
      <w:r>
        <w:rPr>
          <w:rFonts w:hint="eastAsia"/>
        </w:rPr>
        <w:t>9</w:t>
      </w:r>
      <w:r>
        <w:rPr>
          <w:rFonts w:hint="eastAsia"/>
        </w:rPr>
        <w:t>日电，</w:t>
      </w:r>
      <w:r>
        <w:rPr>
          <w:rFonts w:hint="eastAsia"/>
        </w:rPr>
        <w:t>9</w:t>
      </w:r>
      <w:r>
        <w:rPr>
          <w:rFonts w:hint="eastAsia"/>
        </w:rPr>
        <w:t>月</w:t>
      </w:r>
      <w:r>
        <w:rPr>
          <w:rFonts w:hint="eastAsia"/>
        </w:rPr>
        <w:t>16</w:t>
      </w:r>
      <w:r>
        <w:rPr>
          <w:rFonts w:hint="eastAsia"/>
        </w:rPr>
        <w:t>日，全球最大的单体卫星厅</w:t>
      </w:r>
      <w:r w:rsidRPr="00A41271">
        <w:rPr>
          <w:rFonts w:hint="eastAsia"/>
          <w:b/>
          <w:color w:val="FF0000"/>
          <w:u w:val="single"/>
        </w:rPr>
        <w:t>浦东机场卫星厅</w:t>
      </w:r>
      <w:r>
        <w:rPr>
          <w:rFonts w:hint="eastAsia"/>
        </w:rPr>
        <w:t>、全球首个采用城市轨道交通钢轮钢轨制式的机场空侧捷运系统将正式启用，当天正值浦东机场通航</w:t>
      </w:r>
      <w:r>
        <w:rPr>
          <w:rFonts w:hint="eastAsia"/>
        </w:rPr>
        <w:t>20</w:t>
      </w:r>
      <w:r>
        <w:rPr>
          <w:rFonts w:hint="eastAsia"/>
        </w:rPr>
        <w:t>周年。</w:t>
      </w:r>
      <w:r>
        <w:rPr>
          <w:rFonts w:hint="eastAsia"/>
        </w:rPr>
        <w:t xml:space="preserve"> </w:t>
      </w:r>
    </w:p>
    <w:p w:rsidR="00A41271" w:rsidRDefault="00AF3F1C" w:rsidP="00A41271">
      <w:pPr>
        <w:spacing w:line="360" w:lineRule="auto"/>
        <w:ind w:firstLineChars="200" w:firstLine="420"/>
        <w:rPr>
          <w:rFonts w:hint="eastAsia"/>
        </w:rPr>
      </w:pPr>
      <w:r>
        <w:rPr>
          <w:rFonts w:hint="eastAsia"/>
        </w:rPr>
        <w:t>2.</w:t>
      </w:r>
      <w:r w:rsidRPr="00AF3F1C">
        <w:rPr>
          <w:rFonts w:hint="eastAsia"/>
        </w:rPr>
        <w:t xml:space="preserve"> </w:t>
      </w:r>
      <w:r>
        <w:rPr>
          <w:rFonts w:hint="eastAsia"/>
        </w:rPr>
        <w:t>2019</w:t>
      </w:r>
      <w:r>
        <w:rPr>
          <w:rFonts w:hint="eastAsia"/>
        </w:rPr>
        <w:t>年</w:t>
      </w:r>
      <w:r w:rsidRPr="00AF3F1C">
        <w:rPr>
          <w:rFonts w:hint="eastAsia"/>
        </w:rPr>
        <w:t>9</w:t>
      </w:r>
      <w:r w:rsidRPr="00AF3F1C">
        <w:rPr>
          <w:rFonts w:hint="eastAsia"/>
        </w:rPr>
        <w:t>月</w:t>
      </w:r>
      <w:r w:rsidRPr="00AF3F1C">
        <w:rPr>
          <w:rFonts w:hint="eastAsia"/>
        </w:rPr>
        <w:t>12</w:t>
      </w:r>
      <w:r w:rsidRPr="00AF3F1C">
        <w:rPr>
          <w:rFonts w:hint="eastAsia"/>
        </w:rPr>
        <w:t>日</w:t>
      </w:r>
      <w:r w:rsidRPr="00AF3F1C">
        <w:rPr>
          <w:rFonts w:hint="eastAsia"/>
        </w:rPr>
        <w:t>11</w:t>
      </w:r>
      <w:r w:rsidRPr="00AF3F1C">
        <w:rPr>
          <w:rFonts w:hint="eastAsia"/>
        </w:rPr>
        <w:t>时</w:t>
      </w:r>
      <w:r w:rsidRPr="00AF3F1C">
        <w:rPr>
          <w:rFonts w:hint="eastAsia"/>
        </w:rPr>
        <w:t>26</w:t>
      </w:r>
      <w:r w:rsidRPr="00AF3F1C">
        <w:rPr>
          <w:rFonts w:hint="eastAsia"/>
        </w:rPr>
        <w:t>分，我国在太原卫星发射中心用长征四号乙运载火箭，成功将</w:t>
      </w:r>
      <w:r w:rsidRPr="00AF3F1C">
        <w:rPr>
          <w:rFonts w:hint="eastAsia"/>
          <w:b/>
          <w:color w:val="FF0000"/>
          <w:u w:val="single"/>
        </w:rPr>
        <w:t>资源一号</w:t>
      </w:r>
      <w:r w:rsidRPr="00AF3F1C">
        <w:rPr>
          <w:rFonts w:hint="eastAsia"/>
          <w:b/>
          <w:color w:val="FF0000"/>
          <w:u w:val="single"/>
        </w:rPr>
        <w:t>02D</w:t>
      </w:r>
      <w:r w:rsidRPr="00AF3F1C">
        <w:rPr>
          <w:rFonts w:hint="eastAsia"/>
          <w:b/>
          <w:color w:val="FF0000"/>
          <w:u w:val="single"/>
        </w:rPr>
        <w:t>卫星</w:t>
      </w:r>
      <w:r w:rsidRPr="00AF3F1C">
        <w:rPr>
          <w:rFonts w:hint="eastAsia"/>
        </w:rPr>
        <w:t>（又称</w:t>
      </w:r>
      <w:r w:rsidRPr="00AF3F1C">
        <w:rPr>
          <w:rFonts w:hint="eastAsia"/>
        </w:rPr>
        <w:t>5</w:t>
      </w:r>
      <w:r w:rsidRPr="00AF3F1C">
        <w:rPr>
          <w:rFonts w:hint="eastAsia"/>
        </w:rPr>
        <w:t>米光学卫星）发射升空，卫星顺利进入预定轨道，任务获得圆满成功。</w:t>
      </w:r>
    </w:p>
    <w:p w:rsidR="00AE0DDD" w:rsidRDefault="00AE0DDD" w:rsidP="00987FBD">
      <w:pPr>
        <w:spacing w:line="360" w:lineRule="auto"/>
        <w:ind w:firstLineChars="200" w:firstLine="420"/>
        <w:rPr>
          <w:rFonts w:hint="eastAsia"/>
        </w:rPr>
      </w:pPr>
    </w:p>
    <w:p w:rsidR="00FC6465" w:rsidRDefault="00F14C2F" w:rsidP="006B4BD0">
      <w:pPr>
        <w:pStyle w:val="3"/>
        <w:spacing w:line="360" w:lineRule="auto"/>
        <w:ind w:firstLineChars="200" w:firstLine="562"/>
        <w:rPr>
          <w:rFonts w:ascii="仿宋" w:eastAsia="仿宋" w:hAnsi="仿宋"/>
          <w:sz w:val="28"/>
          <w:szCs w:val="24"/>
        </w:rPr>
      </w:pPr>
      <w:r>
        <w:rPr>
          <w:rFonts w:ascii="仿宋" w:eastAsia="仿宋" w:hAnsi="仿宋" w:hint="eastAsia"/>
          <w:sz w:val="28"/>
          <w:szCs w:val="24"/>
        </w:rPr>
        <w:t>三</w:t>
      </w:r>
      <w:r w:rsidR="006111FF">
        <w:rPr>
          <w:rFonts w:ascii="仿宋" w:eastAsia="仿宋" w:hAnsi="仿宋"/>
          <w:sz w:val="28"/>
          <w:szCs w:val="24"/>
        </w:rPr>
        <w:t>、国际大事</w:t>
      </w:r>
    </w:p>
    <w:p w:rsidR="008A1E25" w:rsidRDefault="006B4BD0" w:rsidP="008909C7">
      <w:pPr>
        <w:spacing w:line="360" w:lineRule="auto"/>
        <w:ind w:firstLineChars="200" w:firstLine="420"/>
        <w:rPr>
          <w:rFonts w:ascii="宋体" w:eastAsia="宋体" w:hAnsi="宋体"/>
          <w:szCs w:val="21"/>
        </w:rPr>
      </w:pPr>
      <w:r w:rsidRPr="006B4BD0">
        <w:rPr>
          <w:rFonts w:ascii="宋体" w:eastAsia="宋体" w:hAnsi="宋体" w:hint="eastAsia"/>
          <w:szCs w:val="21"/>
        </w:rPr>
        <w:t>1.</w:t>
      </w:r>
      <w:r w:rsidR="008909C7" w:rsidRPr="008909C7">
        <w:rPr>
          <w:rFonts w:hint="eastAsia"/>
        </w:rPr>
        <w:t xml:space="preserve"> </w:t>
      </w:r>
      <w:r w:rsidR="008909C7" w:rsidRPr="008909C7">
        <w:rPr>
          <w:rFonts w:ascii="宋体" w:eastAsia="宋体" w:hAnsi="宋体" w:hint="eastAsia"/>
          <w:szCs w:val="21"/>
        </w:rPr>
        <w:t>2019年9月9日电，联合国贸易与发展会议（贸发会议）近日发布《2019年数字经济报告》，呼吁全球共同努力，缩小数字鸿沟，让更多人共享数字经济发展成果。这是联合国贸发会议首份关于</w:t>
      </w:r>
      <w:r w:rsidR="008909C7" w:rsidRPr="008909C7">
        <w:rPr>
          <w:rFonts w:ascii="宋体" w:eastAsia="宋体" w:hAnsi="宋体" w:hint="eastAsia"/>
          <w:b/>
          <w:color w:val="FF0000"/>
          <w:szCs w:val="21"/>
          <w:u w:val="single"/>
        </w:rPr>
        <w:t>全球数字经济</w:t>
      </w:r>
      <w:r w:rsidR="008909C7" w:rsidRPr="008909C7">
        <w:rPr>
          <w:rFonts w:ascii="宋体" w:eastAsia="宋体" w:hAnsi="宋体" w:hint="eastAsia"/>
          <w:szCs w:val="21"/>
        </w:rPr>
        <w:t>的研究报告。报告称，在过去20多年里，全球使用互联网的人数迅速增加，其中</w:t>
      </w:r>
      <w:r w:rsidR="008909C7" w:rsidRPr="008909C7">
        <w:rPr>
          <w:rFonts w:ascii="宋体" w:eastAsia="宋体" w:hAnsi="宋体" w:hint="eastAsia"/>
          <w:b/>
          <w:color w:val="FF0000"/>
          <w:szCs w:val="21"/>
          <w:u w:val="single"/>
        </w:rPr>
        <w:t>数字数据</w:t>
      </w:r>
      <w:r w:rsidR="008909C7" w:rsidRPr="008909C7">
        <w:rPr>
          <w:rFonts w:ascii="宋体" w:eastAsia="宋体" w:hAnsi="宋体" w:hint="eastAsia"/>
          <w:szCs w:val="21"/>
        </w:rPr>
        <w:t>和</w:t>
      </w:r>
      <w:r w:rsidR="008909C7" w:rsidRPr="008909C7">
        <w:rPr>
          <w:rFonts w:ascii="宋体" w:eastAsia="宋体" w:hAnsi="宋体" w:hint="eastAsia"/>
          <w:b/>
          <w:color w:val="FF0000"/>
          <w:szCs w:val="21"/>
          <w:u w:val="single"/>
        </w:rPr>
        <w:t>数字平台</w:t>
      </w:r>
      <w:r w:rsidR="008909C7" w:rsidRPr="008909C7">
        <w:rPr>
          <w:rFonts w:ascii="宋体" w:eastAsia="宋体" w:hAnsi="宋体" w:hint="eastAsia"/>
          <w:szCs w:val="21"/>
        </w:rPr>
        <w:t>是数字经济中创造价值的</w:t>
      </w:r>
      <w:r w:rsidR="008909C7" w:rsidRPr="00936D39">
        <w:rPr>
          <w:rFonts w:ascii="宋体" w:eastAsia="宋体" w:hAnsi="宋体" w:hint="eastAsia"/>
          <w:b/>
          <w:color w:val="FF0000"/>
          <w:szCs w:val="21"/>
          <w:u w:val="single"/>
        </w:rPr>
        <w:t>最主要驱动力</w:t>
      </w:r>
      <w:r w:rsidR="008909C7" w:rsidRPr="008909C7">
        <w:rPr>
          <w:rFonts w:ascii="宋体" w:eastAsia="宋体" w:hAnsi="宋体" w:hint="eastAsia"/>
          <w:szCs w:val="21"/>
        </w:rPr>
        <w:t>。</w:t>
      </w:r>
    </w:p>
    <w:p w:rsidR="008A1E25" w:rsidRDefault="00A41271" w:rsidP="00A41271">
      <w:pPr>
        <w:spacing w:line="360" w:lineRule="auto"/>
        <w:ind w:firstLineChars="200" w:firstLine="420"/>
        <w:rPr>
          <w:rFonts w:ascii="宋体" w:eastAsia="宋体" w:hAnsi="宋体"/>
          <w:szCs w:val="21"/>
        </w:rPr>
      </w:pPr>
      <w:r w:rsidRPr="00A41271">
        <w:rPr>
          <w:rFonts w:ascii="宋体" w:eastAsia="宋体" w:hAnsi="宋体" w:hint="eastAsia"/>
          <w:szCs w:val="21"/>
        </w:rPr>
        <w:t>2.根据法国政府的新规定，自2019年新学年开始，全国所有中小学必须在课堂内展示法国国旗和欧盟旗帜，同时将法国国家格言、国歌</w:t>
      </w:r>
      <w:r w:rsidRPr="00A41271">
        <w:rPr>
          <w:rFonts w:ascii="宋体" w:eastAsia="宋体" w:hAnsi="宋体" w:hint="eastAsia"/>
          <w:b/>
          <w:color w:val="FF0000"/>
          <w:szCs w:val="21"/>
          <w:u w:val="single"/>
        </w:rPr>
        <w:t>《马赛曲》</w:t>
      </w:r>
      <w:r w:rsidRPr="00A41271">
        <w:rPr>
          <w:rFonts w:ascii="宋体" w:eastAsia="宋体" w:hAnsi="宋体" w:hint="eastAsia"/>
          <w:szCs w:val="21"/>
        </w:rPr>
        <w:t xml:space="preserve">的歌词张贴在教室内。法国教育部表示，这一新规旨在培养学生的爱国情怀、增强学生的国家认同感。 </w:t>
      </w:r>
    </w:p>
    <w:p w:rsidR="008A1E25" w:rsidRDefault="00A41271" w:rsidP="00A41271">
      <w:pPr>
        <w:spacing w:line="360" w:lineRule="auto"/>
        <w:ind w:firstLineChars="200" w:firstLine="420"/>
        <w:rPr>
          <w:rFonts w:ascii="宋体" w:eastAsia="宋体" w:hAnsi="宋体"/>
          <w:szCs w:val="21"/>
        </w:rPr>
      </w:pPr>
      <w:r>
        <w:rPr>
          <w:rFonts w:ascii="宋体" w:eastAsia="宋体" w:hAnsi="宋体" w:hint="eastAsia"/>
          <w:szCs w:val="21"/>
        </w:rPr>
        <w:t>3</w:t>
      </w:r>
      <w:r w:rsidRPr="00A41271">
        <w:rPr>
          <w:rFonts w:ascii="宋体" w:eastAsia="宋体" w:hAnsi="宋体" w:hint="eastAsia"/>
          <w:szCs w:val="21"/>
        </w:rPr>
        <w:t>.2019年9月11日电，在广东东莞举行的一场2019年国际篮联篮球世界杯1/4决赛中，</w:t>
      </w:r>
      <w:r w:rsidRPr="00A41271">
        <w:rPr>
          <w:rFonts w:ascii="宋体" w:eastAsia="宋体" w:hAnsi="宋体" w:hint="eastAsia"/>
          <w:b/>
          <w:color w:val="FF0000"/>
          <w:szCs w:val="21"/>
          <w:u w:val="single"/>
        </w:rPr>
        <w:t>美国队</w:t>
      </w:r>
      <w:r w:rsidRPr="00A41271">
        <w:rPr>
          <w:rFonts w:ascii="宋体" w:eastAsia="宋体" w:hAnsi="宋体" w:hint="eastAsia"/>
          <w:szCs w:val="21"/>
        </w:rPr>
        <w:t>以</w:t>
      </w:r>
      <w:r w:rsidRPr="00A41271">
        <w:rPr>
          <w:rFonts w:ascii="宋体" w:eastAsia="宋体" w:hAnsi="宋体" w:hint="eastAsia"/>
          <w:b/>
          <w:color w:val="FF0000"/>
          <w:szCs w:val="21"/>
          <w:u w:val="single"/>
        </w:rPr>
        <w:t>79∶89</w:t>
      </w:r>
      <w:r w:rsidRPr="00A41271">
        <w:rPr>
          <w:rFonts w:ascii="宋体" w:eastAsia="宋体" w:hAnsi="宋体" w:hint="eastAsia"/>
          <w:szCs w:val="21"/>
        </w:rPr>
        <w:t>负于</w:t>
      </w:r>
      <w:r w:rsidRPr="00A41271">
        <w:rPr>
          <w:rFonts w:ascii="宋体" w:eastAsia="宋体" w:hAnsi="宋体" w:hint="eastAsia"/>
          <w:b/>
          <w:color w:val="FF0000"/>
          <w:szCs w:val="21"/>
          <w:u w:val="single"/>
        </w:rPr>
        <w:t>法国队</w:t>
      </w:r>
      <w:r w:rsidRPr="00A41271">
        <w:rPr>
          <w:rFonts w:ascii="宋体" w:eastAsia="宋体" w:hAnsi="宋体" w:hint="eastAsia"/>
          <w:szCs w:val="21"/>
        </w:rPr>
        <w:t xml:space="preserve">。 </w:t>
      </w:r>
    </w:p>
    <w:p w:rsidR="00A41271" w:rsidRDefault="00A41271" w:rsidP="00A41271">
      <w:pPr>
        <w:spacing w:line="360" w:lineRule="auto"/>
        <w:ind w:firstLineChars="200" w:firstLine="420"/>
        <w:rPr>
          <w:rFonts w:ascii="宋体" w:eastAsia="宋体" w:hAnsi="宋体" w:hint="eastAsia"/>
          <w:szCs w:val="21"/>
        </w:rPr>
      </w:pPr>
    </w:p>
    <w:p w:rsidR="008A1E25" w:rsidRDefault="008A1E25" w:rsidP="008A1E25">
      <w:pPr>
        <w:spacing w:line="360" w:lineRule="auto"/>
        <w:ind w:firstLineChars="200" w:firstLine="420"/>
        <w:rPr>
          <w:rFonts w:ascii="宋体" w:eastAsia="宋体" w:hAnsi="宋体"/>
          <w:szCs w:val="21"/>
        </w:rPr>
      </w:pPr>
    </w:p>
    <w:p w:rsidR="00FC6465" w:rsidRDefault="006111FF" w:rsidP="008A1E25">
      <w:pPr>
        <w:spacing w:line="360" w:lineRule="auto"/>
        <w:ind w:firstLineChars="200" w:firstLine="482"/>
        <w:rPr>
          <w:rFonts w:ascii="仿宋" w:eastAsia="仿宋" w:hAnsi="仿宋"/>
          <w:b/>
          <w:sz w:val="24"/>
          <w:szCs w:val="24"/>
        </w:rPr>
      </w:pPr>
      <w:r>
        <w:rPr>
          <w:rFonts w:ascii="仿宋" w:eastAsia="仿宋" w:hAnsi="仿宋" w:hint="eastAsia"/>
          <w:b/>
          <w:sz w:val="24"/>
          <w:szCs w:val="24"/>
        </w:rPr>
        <w:t>根据题目要求，在四个选项中选出一个最恰当的答案。</w:t>
      </w:r>
    </w:p>
    <w:p w:rsidR="00FC6465" w:rsidRDefault="006111FF">
      <w:pPr>
        <w:spacing w:line="360" w:lineRule="auto"/>
        <w:ind w:firstLineChars="200" w:firstLine="482"/>
        <w:rPr>
          <w:rFonts w:ascii="仿宋" w:eastAsia="仿宋" w:hAnsi="仿宋"/>
          <w:b/>
          <w:sz w:val="24"/>
          <w:szCs w:val="24"/>
        </w:rPr>
      </w:pPr>
      <w:r>
        <w:rPr>
          <w:rFonts w:ascii="仿宋" w:eastAsia="仿宋" w:hAnsi="仿宋" w:hint="eastAsia"/>
          <w:b/>
          <w:sz w:val="24"/>
          <w:szCs w:val="24"/>
        </w:rPr>
        <w:t>请开始答题：</w:t>
      </w:r>
    </w:p>
    <w:p w:rsidR="007D4AF1" w:rsidRDefault="006111FF" w:rsidP="00A84BBA">
      <w:pPr>
        <w:spacing w:line="360" w:lineRule="auto"/>
        <w:ind w:firstLineChars="200" w:firstLine="480"/>
        <w:rPr>
          <w:rFonts w:ascii="仿宋" w:eastAsia="仿宋" w:hAnsi="仿宋"/>
          <w:sz w:val="24"/>
          <w:szCs w:val="24"/>
        </w:rPr>
      </w:pPr>
      <w:r>
        <w:rPr>
          <w:rFonts w:ascii="仿宋" w:eastAsia="仿宋" w:hAnsi="仿宋"/>
          <w:sz w:val="24"/>
          <w:szCs w:val="24"/>
        </w:rPr>
        <w:t>1.</w:t>
      </w:r>
      <w:r w:rsidR="00A84BBA" w:rsidRPr="00A84BBA">
        <w:rPr>
          <w:rFonts w:ascii="仿宋" w:eastAsia="仿宋" w:hAnsi="仿宋" w:hint="eastAsia"/>
          <w:sz w:val="24"/>
          <w:szCs w:val="24"/>
        </w:rPr>
        <w:t xml:space="preserve"> </w:t>
      </w:r>
      <w:r w:rsidR="00F14C2F" w:rsidRPr="00F14C2F">
        <w:rPr>
          <w:rFonts w:ascii="仿宋" w:eastAsia="仿宋" w:hAnsi="仿宋" w:hint="eastAsia"/>
          <w:sz w:val="24"/>
          <w:szCs w:val="24"/>
        </w:rPr>
        <w:t>在全国人民喜迎新中国成立70周年、第三十五个教师节到来之际，中央宣传部2019年9月9日在北京向全社会宣传发布</w:t>
      </w:r>
      <w:r w:rsidR="00394FD6">
        <w:rPr>
          <w:rFonts w:ascii="仿宋" w:eastAsia="仿宋" w:hAnsi="仿宋" w:hint="eastAsia"/>
          <w:sz w:val="24"/>
          <w:szCs w:val="24"/>
        </w:rPr>
        <w:t>（   ）</w:t>
      </w:r>
      <w:r w:rsidR="00F14C2F" w:rsidRPr="00F14C2F">
        <w:rPr>
          <w:rFonts w:ascii="仿宋" w:eastAsia="仿宋" w:hAnsi="仿宋" w:hint="eastAsia"/>
          <w:sz w:val="24"/>
          <w:szCs w:val="24"/>
        </w:rPr>
        <w:t>的先进事迹，授予他</w:t>
      </w:r>
      <w:r w:rsidR="00F14C2F" w:rsidRPr="00F14C2F">
        <w:rPr>
          <w:rFonts w:ascii="仿宋" w:eastAsia="仿宋" w:hAnsi="仿宋" w:hint="eastAsia"/>
          <w:sz w:val="24"/>
          <w:szCs w:val="24"/>
        </w:rPr>
        <w:lastRenderedPageBreak/>
        <w:t>“时代楷模”称号。</w:t>
      </w:r>
    </w:p>
    <w:p w:rsidR="00A36C19" w:rsidRDefault="00F26E03" w:rsidP="008359C3">
      <w:pPr>
        <w:spacing w:line="360" w:lineRule="auto"/>
        <w:ind w:firstLineChars="200" w:firstLine="480"/>
        <w:rPr>
          <w:rFonts w:ascii="仿宋" w:eastAsia="仿宋" w:hAnsi="仿宋"/>
          <w:sz w:val="24"/>
          <w:szCs w:val="24"/>
        </w:rPr>
      </w:pPr>
      <w:r>
        <w:rPr>
          <w:rFonts w:ascii="仿宋" w:eastAsia="仿宋" w:hAnsi="仿宋"/>
          <w:sz w:val="24"/>
          <w:szCs w:val="24"/>
        </w:rPr>
        <w:t>A.</w:t>
      </w:r>
      <w:r w:rsidR="00394FD6" w:rsidRPr="00394FD6">
        <w:rPr>
          <w:rFonts w:hint="eastAsia"/>
        </w:rPr>
        <w:t xml:space="preserve"> </w:t>
      </w:r>
      <w:r w:rsidR="00394FD6" w:rsidRPr="00394FD6">
        <w:rPr>
          <w:rFonts w:ascii="仿宋" w:eastAsia="仿宋" w:hAnsi="仿宋" w:hint="eastAsia"/>
          <w:sz w:val="24"/>
          <w:szCs w:val="24"/>
        </w:rPr>
        <w:t>陈立群</w:t>
      </w:r>
      <w:r>
        <w:rPr>
          <w:rFonts w:ascii="仿宋" w:eastAsia="仿宋" w:hAnsi="仿宋"/>
          <w:sz w:val="24"/>
          <w:szCs w:val="24"/>
        </w:rPr>
        <w:tab/>
        <w:t>B.</w:t>
      </w:r>
      <w:r w:rsidR="00394FD6" w:rsidRPr="00394FD6">
        <w:rPr>
          <w:rFonts w:hint="eastAsia"/>
        </w:rPr>
        <w:t xml:space="preserve"> </w:t>
      </w:r>
      <w:r w:rsidR="00394FD6" w:rsidRPr="00394FD6">
        <w:rPr>
          <w:rFonts w:ascii="仿宋" w:eastAsia="仿宋" w:hAnsi="仿宋" w:hint="eastAsia"/>
          <w:sz w:val="24"/>
          <w:szCs w:val="24"/>
        </w:rPr>
        <w:t>张黎明</w:t>
      </w:r>
      <w:r w:rsidR="0000249B" w:rsidRPr="0000249B">
        <w:rPr>
          <w:rFonts w:hint="eastAsia"/>
        </w:rPr>
        <w:t xml:space="preserve"> </w:t>
      </w:r>
    </w:p>
    <w:p w:rsidR="00F26E03" w:rsidRDefault="00F26E03" w:rsidP="008359C3">
      <w:pPr>
        <w:spacing w:line="360" w:lineRule="auto"/>
        <w:ind w:firstLineChars="200" w:firstLine="480"/>
        <w:rPr>
          <w:rFonts w:ascii="仿宋" w:eastAsia="仿宋" w:hAnsi="仿宋"/>
          <w:sz w:val="24"/>
          <w:szCs w:val="24"/>
        </w:rPr>
      </w:pPr>
      <w:r>
        <w:rPr>
          <w:rFonts w:ascii="仿宋" w:eastAsia="仿宋" w:hAnsi="仿宋"/>
          <w:sz w:val="24"/>
          <w:szCs w:val="24"/>
        </w:rPr>
        <w:t>C.</w:t>
      </w:r>
      <w:r w:rsidR="00394FD6" w:rsidRPr="00394FD6">
        <w:rPr>
          <w:rFonts w:hint="eastAsia"/>
        </w:rPr>
        <w:t xml:space="preserve"> </w:t>
      </w:r>
      <w:r w:rsidR="00394FD6" w:rsidRPr="00394FD6">
        <w:rPr>
          <w:rFonts w:ascii="仿宋" w:eastAsia="仿宋" w:hAnsi="仿宋" w:hint="eastAsia"/>
          <w:sz w:val="24"/>
          <w:szCs w:val="24"/>
        </w:rPr>
        <w:t>王传喜</w:t>
      </w:r>
      <w:r>
        <w:rPr>
          <w:rFonts w:ascii="仿宋" w:eastAsia="仿宋" w:hAnsi="仿宋"/>
          <w:sz w:val="24"/>
          <w:szCs w:val="24"/>
        </w:rPr>
        <w:tab/>
        <w:t>D.</w:t>
      </w:r>
      <w:r w:rsidR="0000249B" w:rsidRPr="0000249B">
        <w:rPr>
          <w:rFonts w:hint="eastAsia"/>
        </w:rPr>
        <w:t xml:space="preserve"> </w:t>
      </w:r>
      <w:r w:rsidR="00394FD6" w:rsidRPr="00394FD6">
        <w:rPr>
          <w:rFonts w:ascii="仿宋" w:eastAsia="仿宋" w:hAnsi="仿宋" w:hint="eastAsia"/>
          <w:sz w:val="24"/>
          <w:szCs w:val="24"/>
        </w:rPr>
        <w:t>南仁东</w:t>
      </w:r>
    </w:p>
    <w:p w:rsidR="00A36C19"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394FD6">
        <w:rPr>
          <w:rFonts w:ascii="仿宋" w:eastAsia="仿宋" w:hAnsi="仿宋" w:hint="eastAsia"/>
          <w:sz w:val="24"/>
          <w:szCs w:val="24"/>
        </w:rPr>
        <w:t>A</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rsidP="008359C3">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14C2F" w:rsidRPr="00F14C2F">
        <w:rPr>
          <w:rFonts w:ascii="仿宋" w:eastAsia="仿宋" w:hAnsi="仿宋" w:hint="eastAsia"/>
          <w:sz w:val="24"/>
          <w:szCs w:val="24"/>
        </w:rPr>
        <w:t>在全国人民喜迎新中国成立70周年、第三十五个教师节到来之际，中央宣传部2019年9月9日在北京向全社会宣传发布陈立群的先进事迹，授予他“时代楷模”称号。</w:t>
      </w:r>
    </w:p>
    <w:p w:rsidR="0005493C" w:rsidRDefault="0005493C" w:rsidP="006B4BD0">
      <w:pPr>
        <w:spacing w:line="360" w:lineRule="auto"/>
        <w:ind w:firstLineChars="200" w:firstLine="480"/>
        <w:rPr>
          <w:rFonts w:ascii="仿宋" w:eastAsia="仿宋" w:hAnsi="仿宋"/>
          <w:sz w:val="24"/>
          <w:szCs w:val="24"/>
        </w:rPr>
      </w:pPr>
    </w:p>
    <w:p w:rsidR="00FC6465" w:rsidRDefault="006111FF" w:rsidP="00993674">
      <w:pPr>
        <w:spacing w:line="360" w:lineRule="auto"/>
        <w:ind w:firstLineChars="200" w:firstLine="480"/>
        <w:rPr>
          <w:rFonts w:ascii="仿宋" w:eastAsia="仿宋" w:hAnsi="仿宋"/>
          <w:sz w:val="24"/>
          <w:szCs w:val="24"/>
        </w:rPr>
      </w:pPr>
      <w:r>
        <w:rPr>
          <w:rFonts w:ascii="仿宋" w:eastAsia="仿宋" w:hAnsi="仿宋"/>
          <w:sz w:val="24"/>
          <w:szCs w:val="24"/>
        </w:rPr>
        <w:t>2.</w:t>
      </w:r>
      <w:r w:rsidR="00A36C19">
        <w:rPr>
          <w:rFonts w:ascii="仿宋" w:eastAsia="仿宋" w:hAnsi="仿宋"/>
          <w:sz w:val="24"/>
          <w:szCs w:val="24"/>
        </w:rPr>
        <w:t xml:space="preserve"> </w:t>
      </w:r>
      <w:r w:rsidR="00F14C2F" w:rsidRPr="00F14C2F">
        <w:rPr>
          <w:rFonts w:ascii="仿宋" w:eastAsia="仿宋" w:hAnsi="仿宋" w:hint="eastAsia"/>
          <w:sz w:val="24"/>
          <w:szCs w:val="24"/>
        </w:rPr>
        <w:t>2019年9月10日，2019世界计算机大会在湖南长沙开幕。这是我国计算机产业领域规格最高、规模最大的专业性会议。本次大会以</w:t>
      </w:r>
      <w:r w:rsidR="00E221EF">
        <w:rPr>
          <w:rFonts w:ascii="仿宋" w:eastAsia="仿宋" w:hAnsi="仿宋" w:hint="eastAsia"/>
          <w:sz w:val="24"/>
          <w:szCs w:val="24"/>
        </w:rPr>
        <w:t>（    ）</w:t>
      </w:r>
      <w:r w:rsidR="00F14C2F" w:rsidRPr="00F14C2F">
        <w:rPr>
          <w:rFonts w:ascii="仿宋" w:eastAsia="仿宋" w:hAnsi="仿宋" w:hint="eastAsia"/>
          <w:sz w:val="24"/>
          <w:szCs w:val="24"/>
        </w:rPr>
        <w:t>为主题，秉承“合作共赢、创新发展”理念。</w:t>
      </w:r>
    </w:p>
    <w:p w:rsidR="00F26E03" w:rsidRDefault="00F26E03" w:rsidP="0005493C">
      <w:pPr>
        <w:spacing w:line="360" w:lineRule="auto"/>
        <w:ind w:firstLineChars="200" w:firstLine="480"/>
        <w:rPr>
          <w:rFonts w:ascii="仿宋" w:eastAsia="仿宋" w:hAnsi="仿宋"/>
          <w:sz w:val="24"/>
          <w:szCs w:val="24"/>
        </w:rPr>
      </w:pPr>
      <w:r>
        <w:rPr>
          <w:rFonts w:ascii="仿宋" w:eastAsia="仿宋" w:hAnsi="仿宋"/>
          <w:sz w:val="24"/>
          <w:szCs w:val="24"/>
        </w:rPr>
        <w:t>A.</w:t>
      </w:r>
      <w:r w:rsidR="00E221EF" w:rsidRPr="00E221EF">
        <w:rPr>
          <w:rFonts w:ascii="仿宋" w:eastAsia="仿宋" w:hAnsi="仿宋" w:hint="eastAsia"/>
          <w:sz w:val="24"/>
          <w:szCs w:val="24"/>
        </w:rPr>
        <w:t xml:space="preserve">“计算万物 </w:t>
      </w:r>
      <w:r w:rsidR="00E221EF">
        <w:rPr>
          <w:rFonts w:ascii="仿宋" w:eastAsia="仿宋" w:hAnsi="仿宋" w:hint="eastAsia"/>
          <w:sz w:val="24"/>
          <w:szCs w:val="24"/>
        </w:rPr>
        <w:t>相约</w:t>
      </w:r>
      <w:r w:rsidR="00E221EF" w:rsidRPr="00E221EF">
        <w:rPr>
          <w:rFonts w:ascii="仿宋" w:eastAsia="仿宋" w:hAnsi="仿宋" w:hint="eastAsia"/>
          <w:sz w:val="24"/>
          <w:szCs w:val="24"/>
        </w:rPr>
        <w:t>未来”</w:t>
      </w:r>
      <w:r>
        <w:rPr>
          <w:rFonts w:ascii="仿宋" w:eastAsia="仿宋" w:hAnsi="仿宋"/>
          <w:sz w:val="24"/>
          <w:szCs w:val="24"/>
        </w:rPr>
        <w:tab/>
        <w:t>B.</w:t>
      </w:r>
      <w:r w:rsidR="00A36C19">
        <w:rPr>
          <w:rFonts w:ascii="仿宋" w:eastAsia="仿宋" w:hAnsi="仿宋"/>
          <w:sz w:val="24"/>
          <w:szCs w:val="24"/>
        </w:rPr>
        <w:t xml:space="preserve"> </w:t>
      </w:r>
      <w:r w:rsidR="00E221EF" w:rsidRPr="00E221EF">
        <w:rPr>
          <w:rFonts w:ascii="仿宋" w:eastAsia="仿宋" w:hAnsi="仿宋" w:hint="eastAsia"/>
          <w:sz w:val="24"/>
          <w:szCs w:val="24"/>
        </w:rPr>
        <w:t>“计算</w:t>
      </w:r>
      <w:r w:rsidR="00E221EF">
        <w:rPr>
          <w:rFonts w:ascii="仿宋" w:eastAsia="仿宋" w:hAnsi="仿宋" w:hint="eastAsia"/>
          <w:sz w:val="24"/>
          <w:szCs w:val="24"/>
        </w:rPr>
        <w:t>世界</w:t>
      </w:r>
      <w:r w:rsidR="00E221EF" w:rsidRPr="00E221EF">
        <w:rPr>
          <w:rFonts w:ascii="仿宋" w:eastAsia="仿宋" w:hAnsi="仿宋" w:hint="eastAsia"/>
          <w:sz w:val="24"/>
          <w:szCs w:val="24"/>
        </w:rPr>
        <w:t xml:space="preserve"> </w:t>
      </w:r>
      <w:r w:rsidR="002F5361">
        <w:rPr>
          <w:rFonts w:ascii="仿宋" w:eastAsia="仿宋" w:hAnsi="仿宋" w:hint="eastAsia"/>
          <w:sz w:val="24"/>
          <w:szCs w:val="24"/>
        </w:rPr>
        <w:t>相</w:t>
      </w:r>
      <w:r w:rsidR="00E221EF" w:rsidRPr="00E221EF">
        <w:rPr>
          <w:rFonts w:ascii="仿宋" w:eastAsia="仿宋" w:hAnsi="仿宋" w:hint="eastAsia"/>
          <w:sz w:val="24"/>
          <w:szCs w:val="24"/>
        </w:rPr>
        <w:t>约未来”</w:t>
      </w:r>
    </w:p>
    <w:p w:rsidR="00F26E03" w:rsidRDefault="00F26E03" w:rsidP="0005493C">
      <w:pPr>
        <w:spacing w:line="360" w:lineRule="auto"/>
        <w:ind w:firstLineChars="200" w:firstLine="480"/>
        <w:rPr>
          <w:rFonts w:ascii="仿宋" w:eastAsia="仿宋" w:hAnsi="仿宋"/>
          <w:sz w:val="24"/>
          <w:szCs w:val="24"/>
        </w:rPr>
      </w:pPr>
      <w:r>
        <w:rPr>
          <w:rFonts w:ascii="仿宋" w:eastAsia="仿宋" w:hAnsi="仿宋"/>
          <w:sz w:val="24"/>
          <w:szCs w:val="24"/>
        </w:rPr>
        <w:t>C.</w:t>
      </w:r>
      <w:r w:rsidR="00E221EF" w:rsidRPr="00E221EF">
        <w:rPr>
          <w:rFonts w:ascii="仿宋" w:eastAsia="仿宋" w:hAnsi="仿宋" w:hint="eastAsia"/>
          <w:sz w:val="24"/>
          <w:szCs w:val="24"/>
        </w:rPr>
        <w:t>“计算万物 湘约未来”</w:t>
      </w:r>
      <w:r>
        <w:rPr>
          <w:rFonts w:ascii="仿宋" w:eastAsia="仿宋" w:hAnsi="仿宋"/>
          <w:sz w:val="24"/>
          <w:szCs w:val="24"/>
        </w:rPr>
        <w:tab/>
        <w:t>D.</w:t>
      </w:r>
      <w:r w:rsidR="00A36C19">
        <w:rPr>
          <w:rFonts w:ascii="仿宋" w:eastAsia="仿宋" w:hAnsi="仿宋"/>
          <w:sz w:val="24"/>
          <w:szCs w:val="24"/>
        </w:rPr>
        <w:t xml:space="preserve"> </w:t>
      </w:r>
      <w:r w:rsidR="00E221EF">
        <w:rPr>
          <w:rFonts w:ascii="仿宋" w:eastAsia="仿宋" w:hAnsi="仿宋" w:hint="eastAsia"/>
          <w:sz w:val="24"/>
          <w:szCs w:val="24"/>
        </w:rPr>
        <w:t>“计算世界</w:t>
      </w:r>
      <w:r w:rsidR="00E221EF" w:rsidRPr="00E221EF">
        <w:rPr>
          <w:rFonts w:ascii="仿宋" w:eastAsia="仿宋" w:hAnsi="仿宋" w:hint="eastAsia"/>
          <w:sz w:val="24"/>
          <w:szCs w:val="24"/>
        </w:rPr>
        <w:t xml:space="preserve"> </w:t>
      </w:r>
      <w:r w:rsidR="002F5361">
        <w:rPr>
          <w:rFonts w:ascii="仿宋" w:eastAsia="仿宋" w:hAnsi="仿宋" w:hint="eastAsia"/>
          <w:sz w:val="24"/>
          <w:szCs w:val="24"/>
        </w:rPr>
        <w:t>湘</w:t>
      </w:r>
      <w:r w:rsidR="00E221EF">
        <w:rPr>
          <w:rFonts w:ascii="仿宋" w:eastAsia="仿宋" w:hAnsi="仿宋" w:hint="eastAsia"/>
          <w:sz w:val="24"/>
          <w:szCs w:val="24"/>
        </w:rPr>
        <w:t>约</w:t>
      </w:r>
      <w:r w:rsidR="00E221EF" w:rsidRPr="00E221EF">
        <w:rPr>
          <w:rFonts w:ascii="仿宋" w:eastAsia="仿宋" w:hAnsi="仿宋" w:hint="eastAsia"/>
          <w:sz w:val="24"/>
          <w:szCs w:val="24"/>
        </w:rPr>
        <w:t>未来”</w:t>
      </w:r>
    </w:p>
    <w:p w:rsidR="006B4BD0"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E221EF">
        <w:rPr>
          <w:rFonts w:ascii="仿宋" w:eastAsia="仿宋" w:hAnsi="仿宋" w:hint="eastAsia"/>
          <w:sz w:val="24"/>
          <w:szCs w:val="24"/>
        </w:rPr>
        <w:t>C</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9F264C"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14C2F" w:rsidRPr="00F14C2F">
        <w:rPr>
          <w:rFonts w:ascii="仿宋" w:eastAsia="仿宋" w:hAnsi="仿宋" w:hint="eastAsia"/>
          <w:sz w:val="24"/>
          <w:szCs w:val="24"/>
        </w:rPr>
        <w:t>2019年9月10日，2019世界计算机大会在湖南长沙开幕。这是我国计算机产业领域规格最高、规模最大的专业性会议。本次大会以“计算万物 湘约未来”为主题，秉承“合作共赢、创新发展”理念。</w:t>
      </w:r>
    </w:p>
    <w:p w:rsidR="008A1E25" w:rsidRDefault="008A1E25">
      <w:pPr>
        <w:spacing w:line="360" w:lineRule="auto"/>
        <w:ind w:firstLineChars="200" w:firstLine="480"/>
        <w:rPr>
          <w:rFonts w:ascii="仿宋" w:eastAsia="仿宋" w:hAnsi="仿宋"/>
          <w:sz w:val="24"/>
          <w:szCs w:val="24"/>
        </w:rPr>
      </w:pPr>
    </w:p>
    <w:p w:rsidR="009A3B5A" w:rsidRDefault="006111FF">
      <w:pPr>
        <w:spacing w:line="360" w:lineRule="auto"/>
        <w:ind w:firstLineChars="200" w:firstLine="480"/>
        <w:rPr>
          <w:rFonts w:ascii="仿宋" w:eastAsia="仿宋" w:hAnsi="仿宋"/>
          <w:sz w:val="24"/>
          <w:szCs w:val="24"/>
        </w:rPr>
      </w:pPr>
      <w:r>
        <w:rPr>
          <w:rFonts w:ascii="仿宋" w:eastAsia="仿宋" w:hAnsi="仿宋"/>
          <w:sz w:val="24"/>
          <w:szCs w:val="24"/>
        </w:rPr>
        <w:t>3.</w:t>
      </w:r>
      <w:r w:rsidR="008A1E25">
        <w:rPr>
          <w:rFonts w:ascii="仿宋" w:eastAsia="仿宋" w:hAnsi="仿宋"/>
          <w:sz w:val="24"/>
          <w:szCs w:val="24"/>
        </w:rPr>
        <w:t xml:space="preserve"> </w:t>
      </w:r>
      <w:r w:rsidR="00F14C2F" w:rsidRPr="00F14C2F">
        <w:rPr>
          <w:rFonts w:ascii="仿宋" w:eastAsia="仿宋" w:hAnsi="仿宋" w:hint="eastAsia"/>
          <w:sz w:val="24"/>
          <w:szCs w:val="24"/>
        </w:rPr>
        <w:t>国家主席习近平2019年9月11日在人民大会堂同哈萨克斯坦总统托卡耶夫举行会谈。两国元首一致决定，双方将本着同舟共济、合作共赢的精神，发展中哈</w:t>
      </w:r>
      <w:r w:rsidR="002F5361">
        <w:rPr>
          <w:rFonts w:ascii="仿宋" w:eastAsia="仿宋" w:hAnsi="仿宋" w:hint="eastAsia"/>
          <w:sz w:val="24"/>
          <w:szCs w:val="24"/>
        </w:rPr>
        <w:t>永久（    ）</w:t>
      </w:r>
      <w:r w:rsidR="00F14C2F" w:rsidRPr="00F14C2F">
        <w:rPr>
          <w:rFonts w:ascii="仿宋" w:eastAsia="仿宋" w:hAnsi="仿宋" w:hint="eastAsia"/>
          <w:sz w:val="24"/>
          <w:szCs w:val="24"/>
        </w:rPr>
        <w:t>关系。</w:t>
      </w:r>
    </w:p>
    <w:p w:rsidR="009A3B5A" w:rsidRDefault="009A3B5A" w:rsidP="00103ABE">
      <w:pPr>
        <w:spacing w:line="360" w:lineRule="auto"/>
        <w:ind w:firstLineChars="200" w:firstLine="480"/>
        <w:rPr>
          <w:rFonts w:ascii="仿宋" w:eastAsia="仿宋" w:hAnsi="仿宋"/>
          <w:sz w:val="24"/>
          <w:szCs w:val="24"/>
        </w:rPr>
      </w:pPr>
      <w:r>
        <w:rPr>
          <w:rFonts w:ascii="仿宋" w:eastAsia="仿宋" w:hAnsi="仿宋" w:hint="eastAsia"/>
          <w:sz w:val="24"/>
          <w:szCs w:val="24"/>
        </w:rPr>
        <w:t>A.</w:t>
      </w:r>
      <w:r w:rsidR="002F5361" w:rsidRPr="002F5361">
        <w:rPr>
          <w:rFonts w:hint="eastAsia"/>
        </w:rPr>
        <w:t xml:space="preserve"> </w:t>
      </w:r>
      <w:r w:rsidR="002F5361" w:rsidRPr="002F5361">
        <w:rPr>
          <w:rFonts w:ascii="仿宋" w:eastAsia="仿宋" w:hAnsi="仿宋" w:hint="eastAsia"/>
          <w:sz w:val="24"/>
          <w:szCs w:val="24"/>
        </w:rPr>
        <w:t>全面战略</w:t>
      </w:r>
      <w:r w:rsidR="002F5361">
        <w:rPr>
          <w:rFonts w:ascii="仿宋" w:eastAsia="仿宋" w:hAnsi="仿宋" w:hint="eastAsia"/>
          <w:sz w:val="24"/>
          <w:szCs w:val="24"/>
        </w:rPr>
        <w:t>持续</w:t>
      </w:r>
      <w:r w:rsidR="002F5361" w:rsidRPr="002F5361">
        <w:rPr>
          <w:rFonts w:ascii="仿宋" w:eastAsia="仿宋" w:hAnsi="仿宋" w:hint="eastAsia"/>
          <w:sz w:val="24"/>
          <w:szCs w:val="24"/>
        </w:rPr>
        <w:t>伙伴</w:t>
      </w:r>
      <w:r w:rsidR="00103ABE">
        <w:rPr>
          <w:rFonts w:ascii="仿宋" w:eastAsia="仿宋" w:hAnsi="仿宋"/>
          <w:sz w:val="24"/>
          <w:szCs w:val="24"/>
        </w:rPr>
        <w:tab/>
      </w:r>
      <w:r>
        <w:rPr>
          <w:rFonts w:ascii="仿宋" w:eastAsia="仿宋" w:hAnsi="仿宋"/>
          <w:sz w:val="24"/>
          <w:szCs w:val="24"/>
        </w:rPr>
        <w:t>B.</w:t>
      </w:r>
      <w:r w:rsidR="00A36C19">
        <w:rPr>
          <w:rFonts w:ascii="仿宋" w:eastAsia="仿宋" w:hAnsi="仿宋"/>
          <w:sz w:val="24"/>
          <w:szCs w:val="24"/>
        </w:rPr>
        <w:t xml:space="preserve"> </w:t>
      </w:r>
      <w:r w:rsidR="002F5361" w:rsidRPr="002F5361">
        <w:rPr>
          <w:rFonts w:ascii="仿宋" w:eastAsia="仿宋" w:hAnsi="仿宋" w:hint="eastAsia"/>
          <w:sz w:val="24"/>
          <w:szCs w:val="24"/>
        </w:rPr>
        <w:t>全面战略伙伴</w:t>
      </w:r>
      <w:r w:rsidR="009F264C">
        <w:rPr>
          <w:rFonts w:ascii="仿宋" w:eastAsia="仿宋" w:hAnsi="仿宋"/>
          <w:sz w:val="24"/>
          <w:szCs w:val="24"/>
        </w:rPr>
        <w:t xml:space="preserve"> </w:t>
      </w:r>
    </w:p>
    <w:p w:rsidR="009A3B5A" w:rsidRDefault="009A3B5A" w:rsidP="00103ABE">
      <w:pPr>
        <w:spacing w:line="360" w:lineRule="auto"/>
        <w:ind w:firstLineChars="200" w:firstLine="480"/>
        <w:rPr>
          <w:rFonts w:ascii="仿宋" w:eastAsia="仿宋" w:hAnsi="仿宋"/>
          <w:sz w:val="24"/>
          <w:szCs w:val="24"/>
        </w:rPr>
      </w:pPr>
      <w:r>
        <w:rPr>
          <w:rFonts w:ascii="仿宋" w:eastAsia="仿宋" w:hAnsi="仿宋"/>
          <w:sz w:val="24"/>
          <w:szCs w:val="24"/>
        </w:rPr>
        <w:t>C.</w:t>
      </w:r>
      <w:r w:rsidR="002F5361" w:rsidRPr="002F5361">
        <w:rPr>
          <w:rFonts w:hint="eastAsia"/>
        </w:rPr>
        <w:t xml:space="preserve"> </w:t>
      </w:r>
      <w:r w:rsidR="002F5361" w:rsidRPr="002F5361">
        <w:rPr>
          <w:rFonts w:ascii="仿宋" w:eastAsia="仿宋" w:hAnsi="仿宋" w:hint="eastAsia"/>
          <w:sz w:val="24"/>
          <w:szCs w:val="24"/>
        </w:rPr>
        <w:t>全面战略协作伙伴</w:t>
      </w:r>
      <w:r w:rsidR="00103ABE">
        <w:rPr>
          <w:rFonts w:ascii="仿宋" w:eastAsia="仿宋" w:hAnsi="仿宋"/>
          <w:sz w:val="24"/>
          <w:szCs w:val="24"/>
        </w:rPr>
        <w:tab/>
      </w:r>
      <w:r>
        <w:rPr>
          <w:rFonts w:ascii="仿宋" w:eastAsia="仿宋" w:hAnsi="仿宋"/>
          <w:sz w:val="24"/>
          <w:szCs w:val="24"/>
        </w:rPr>
        <w:t>D.</w:t>
      </w:r>
      <w:r w:rsidR="00A36C19">
        <w:rPr>
          <w:rFonts w:ascii="仿宋" w:eastAsia="仿宋" w:hAnsi="仿宋"/>
          <w:sz w:val="24"/>
          <w:szCs w:val="24"/>
        </w:rPr>
        <w:t xml:space="preserve"> </w:t>
      </w:r>
      <w:r w:rsidR="002F5361" w:rsidRPr="002F5361">
        <w:rPr>
          <w:rFonts w:ascii="仿宋" w:eastAsia="仿宋" w:hAnsi="仿宋" w:hint="eastAsia"/>
          <w:sz w:val="24"/>
          <w:szCs w:val="24"/>
        </w:rPr>
        <w:t>全面战略</w:t>
      </w:r>
      <w:r w:rsidR="00EF75A1">
        <w:rPr>
          <w:rFonts w:ascii="仿宋" w:eastAsia="仿宋" w:hAnsi="仿宋" w:hint="eastAsia"/>
          <w:sz w:val="24"/>
          <w:szCs w:val="24"/>
        </w:rPr>
        <w:t>协作</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2F5361">
        <w:rPr>
          <w:rFonts w:ascii="仿宋" w:eastAsia="仿宋" w:hAnsi="仿宋" w:hint="eastAsia"/>
          <w:sz w:val="24"/>
          <w:szCs w:val="24"/>
        </w:rPr>
        <w:t>B</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9A3B5A" w:rsidRDefault="006111FF" w:rsidP="009A3B5A">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14C2F" w:rsidRPr="00F14C2F">
        <w:rPr>
          <w:rFonts w:ascii="仿宋" w:eastAsia="仿宋" w:hAnsi="仿宋" w:hint="eastAsia"/>
          <w:sz w:val="24"/>
          <w:szCs w:val="24"/>
        </w:rPr>
        <w:t>国家主席习近平2019年9月11日在人民大会堂同哈萨克斯坦总统托卡耶夫举行会谈。两国元首一致决定，双方将本着同舟共济、合作共赢的</w:t>
      </w:r>
      <w:r w:rsidR="00F14C2F" w:rsidRPr="00F14C2F">
        <w:rPr>
          <w:rFonts w:ascii="仿宋" w:eastAsia="仿宋" w:hAnsi="仿宋" w:hint="eastAsia"/>
          <w:sz w:val="24"/>
          <w:szCs w:val="24"/>
        </w:rPr>
        <w:lastRenderedPageBreak/>
        <w:t>精神，发展中哈永久全面战略伙伴关系。</w:t>
      </w:r>
    </w:p>
    <w:p w:rsidR="00FC6465" w:rsidRDefault="00FC6465">
      <w:pPr>
        <w:spacing w:line="360" w:lineRule="auto"/>
        <w:ind w:firstLineChars="200" w:firstLine="480"/>
        <w:rPr>
          <w:rFonts w:ascii="仿宋" w:eastAsia="仿宋" w:hAnsi="仿宋"/>
          <w:sz w:val="24"/>
          <w:szCs w:val="24"/>
        </w:rPr>
      </w:pPr>
    </w:p>
    <w:p w:rsidR="00FC6465" w:rsidRDefault="006111FF" w:rsidP="00993674">
      <w:pPr>
        <w:spacing w:line="360" w:lineRule="auto"/>
        <w:ind w:firstLineChars="200" w:firstLine="480"/>
        <w:rPr>
          <w:rFonts w:ascii="仿宋" w:eastAsia="仿宋" w:hAnsi="仿宋"/>
          <w:sz w:val="24"/>
          <w:szCs w:val="24"/>
        </w:rPr>
      </w:pPr>
      <w:r>
        <w:rPr>
          <w:rFonts w:ascii="仿宋" w:eastAsia="仿宋" w:hAnsi="仿宋"/>
          <w:sz w:val="24"/>
          <w:szCs w:val="24"/>
        </w:rPr>
        <w:t>4.</w:t>
      </w:r>
      <w:r w:rsidR="009F264C">
        <w:rPr>
          <w:rFonts w:ascii="仿宋" w:eastAsia="仿宋" w:hAnsi="仿宋"/>
          <w:sz w:val="24"/>
          <w:szCs w:val="24"/>
        </w:rPr>
        <w:t xml:space="preserve"> </w:t>
      </w:r>
      <w:r w:rsidR="00F14C2F" w:rsidRPr="00F14C2F">
        <w:rPr>
          <w:rFonts w:ascii="仿宋" w:eastAsia="仿宋" w:hAnsi="仿宋" w:hint="eastAsia"/>
          <w:sz w:val="24"/>
          <w:szCs w:val="24"/>
        </w:rPr>
        <w:t>由中央广播电视总台、丝绸之路电视国际合作共同体主办的“2019丝绸之路电视国际合作共同体高峰论坛”2019年9月9日至11日在北京举行。本届论坛以</w:t>
      </w:r>
      <w:r w:rsidR="00EF75A1">
        <w:rPr>
          <w:rFonts w:ascii="仿宋" w:eastAsia="仿宋" w:hAnsi="仿宋" w:hint="eastAsia"/>
          <w:sz w:val="24"/>
          <w:szCs w:val="24"/>
        </w:rPr>
        <w:t>（    ）</w:t>
      </w:r>
      <w:r w:rsidR="00F14C2F" w:rsidRPr="00F14C2F">
        <w:rPr>
          <w:rFonts w:ascii="仿宋" w:eastAsia="仿宋" w:hAnsi="仿宋" w:hint="eastAsia"/>
          <w:sz w:val="24"/>
          <w:szCs w:val="24"/>
        </w:rPr>
        <w:t>为主题，近400位中外嘉宾与会，其中包括来自43个国家和地区92家媒体机构的负责人。</w:t>
      </w:r>
    </w:p>
    <w:p w:rsidR="00A02E93" w:rsidRDefault="00A02E93" w:rsidP="00AB52DE">
      <w:pPr>
        <w:spacing w:line="360" w:lineRule="auto"/>
        <w:ind w:firstLineChars="200" w:firstLine="480"/>
        <w:rPr>
          <w:rFonts w:ascii="仿宋" w:eastAsia="仿宋" w:hAnsi="仿宋"/>
          <w:sz w:val="24"/>
          <w:szCs w:val="24"/>
        </w:rPr>
      </w:pPr>
      <w:r>
        <w:rPr>
          <w:rFonts w:ascii="仿宋" w:eastAsia="仿宋" w:hAnsi="仿宋"/>
          <w:sz w:val="24"/>
          <w:szCs w:val="24"/>
        </w:rPr>
        <w:t>A.</w:t>
      </w:r>
      <w:r w:rsidR="00EF75A1" w:rsidRPr="00EF75A1">
        <w:rPr>
          <w:rFonts w:hint="eastAsia"/>
        </w:rPr>
        <w:t xml:space="preserve"> </w:t>
      </w:r>
      <w:r w:rsidR="00EF75A1" w:rsidRPr="00EF75A1">
        <w:rPr>
          <w:rFonts w:ascii="仿宋" w:eastAsia="仿宋" w:hAnsi="仿宋" w:hint="eastAsia"/>
          <w:sz w:val="24"/>
          <w:szCs w:val="24"/>
        </w:rPr>
        <w:t>“全媒体融合 高质量发展”</w:t>
      </w:r>
      <w:r w:rsidR="00607C60">
        <w:rPr>
          <w:rFonts w:ascii="仿宋" w:eastAsia="仿宋" w:hAnsi="仿宋"/>
          <w:sz w:val="24"/>
          <w:szCs w:val="24"/>
        </w:rPr>
        <w:tab/>
      </w:r>
      <w:r>
        <w:rPr>
          <w:rFonts w:ascii="仿宋" w:eastAsia="仿宋" w:hAnsi="仿宋" w:hint="eastAsia"/>
          <w:sz w:val="24"/>
          <w:szCs w:val="24"/>
        </w:rPr>
        <w:t>B.</w:t>
      </w:r>
      <w:r w:rsidR="00607C60" w:rsidRPr="00607C60">
        <w:rPr>
          <w:rFonts w:hint="eastAsia"/>
        </w:rPr>
        <w:t xml:space="preserve"> </w:t>
      </w:r>
      <w:r w:rsidR="00EF75A1" w:rsidRPr="00EF75A1">
        <w:rPr>
          <w:rFonts w:ascii="仿宋" w:eastAsia="仿宋" w:hAnsi="仿宋" w:hint="eastAsia"/>
          <w:sz w:val="24"/>
          <w:szCs w:val="24"/>
        </w:rPr>
        <w:t>“全媒体融合 高</w:t>
      </w:r>
      <w:r w:rsidR="00EF75A1">
        <w:rPr>
          <w:rFonts w:ascii="仿宋" w:eastAsia="仿宋" w:hAnsi="仿宋" w:hint="eastAsia"/>
          <w:sz w:val="24"/>
          <w:szCs w:val="24"/>
        </w:rPr>
        <w:t>速度</w:t>
      </w:r>
      <w:r w:rsidR="00EF75A1" w:rsidRPr="00EF75A1">
        <w:rPr>
          <w:rFonts w:ascii="仿宋" w:eastAsia="仿宋" w:hAnsi="仿宋" w:hint="eastAsia"/>
          <w:sz w:val="24"/>
          <w:szCs w:val="24"/>
        </w:rPr>
        <w:t>发展”</w:t>
      </w:r>
    </w:p>
    <w:p w:rsidR="00A02E93" w:rsidRDefault="00A02E93" w:rsidP="00AB52DE">
      <w:pPr>
        <w:spacing w:line="360" w:lineRule="auto"/>
        <w:ind w:firstLineChars="200" w:firstLine="480"/>
        <w:rPr>
          <w:rFonts w:ascii="仿宋" w:eastAsia="仿宋" w:hAnsi="仿宋"/>
          <w:sz w:val="24"/>
          <w:szCs w:val="24"/>
        </w:rPr>
      </w:pPr>
      <w:r>
        <w:rPr>
          <w:rFonts w:ascii="仿宋" w:eastAsia="仿宋" w:hAnsi="仿宋" w:hint="eastAsia"/>
          <w:sz w:val="24"/>
          <w:szCs w:val="24"/>
        </w:rPr>
        <w:t>C.</w:t>
      </w:r>
      <w:r w:rsidR="00EF75A1" w:rsidRPr="00EF75A1">
        <w:rPr>
          <w:rFonts w:hint="eastAsia"/>
        </w:rPr>
        <w:t xml:space="preserve"> </w:t>
      </w:r>
      <w:r w:rsidR="00EF75A1" w:rsidRPr="00EF75A1">
        <w:rPr>
          <w:rFonts w:ascii="仿宋" w:eastAsia="仿宋" w:hAnsi="仿宋" w:hint="eastAsia"/>
          <w:sz w:val="24"/>
          <w:szCs w:val="24"/>
        </w:rPr>
        <w:t>“</w:t>
      </w:r>
      <w:r w:rsidR="00EF75A1">
        <w:rPr>
          <w:rFonts w:ascii="仿宋" w:eastAsia="仿宋" w:hAnsi="仿宋" w:hint="eastAsia"/>
          <w:sz w:val="24"/>
          <w:szCs w:val="24"/>
        </w:rPr>
        <w:t>多</w:t>
      </w:r>
      <w:r w:rsidR="00EF75A1" w:rsidRPr="00EF75A1">
        <w:rPr>
          <w:rFonts w:ascii="仿宋" w:eastAsia="仿宋" w:hAnsi="仿宋" w:hint="eastAsia"/>
          <w:sz w:val="24"/>
          <w:szCs w:val="24"/>
        </w:rPr>
        <w:t>媒体融合 高质量发展”</w:t>
      </w:r>
      <w:r w:rsidR="00607C60">
        <w:rPr>
          <w:rFonts w:ascii="仿宋" w:eastAsia="仿宋" w:hAnsi="仿宋"/>
          <w:sz w:val="24"/>
          <w:szCs w:val="24"/>
        </w:rPr>
        <w:tab/>
      </w:r>
      <w:r>
        <w:rPr>
          <w:rFonts w:ascii="仿宋" w:eastAsia="仿宋" w:hAnsi="仿宋"/>
          <w:sz w:val="24"/>
          <w:szCs w:val="24"/>
        </w:rPr>
        <w:t>D.</w:t>
      </w:r>
      <w:r w:rsidR="00993674" w:rsidRPr="00993674">
        <w:rPr>
          <w:rFonts w:hint="eastAsia"/>
        </w:rPr>
        <w:t xml:space="preserve"> </w:t>
      </w:r>
      <w:r w:rsidR="00EF75A1">
        <w:rPr>
          <w:rFonts w:ascii="仿宋" w:eastAsia="仿宋" w:hAnsi="仿宋" w:hint="eastAsia"/>
          <w:sz w:val="24"/>
          <w:szCs w:val="24"/>
        </w:rPr>
        <w:t>“多</w:t>
      </w:r>
      <w:r w:rsidR="00EF75A1" w:rsidRPr="00EF75A1">
        <w:rPr>
          <w:rFonts w:ascii="仿宋" w:eastAsia="仿宋" w:hAnsi="仿宋" w:hint="eastAsia"/>
          <w:sz w:val="24"/>
          <w:szCs w:val="24"/>
        </w:rPr>
        <w:t xml:space="preserve">媒体融合 </w:t>
      </w:r>
      <w:r w:rsidR="00EF75A1">
        <w:rPr>
          <w:rFonts w:ascii="仿宋" w:eastAsia="仿宋" w:hAnsi="仿宋" w:hint="eastAsia"/>
          <w:sz w:val="24"/>
          <w:szCs w:val="24"/>
        </w:rPr>
        <w:t>高速度</w:t>
      </w:r>
      <w:r w:rsidR="00EF75A1" w:rsidRPr="00EF75A1">
        <w:rPr>
          <w:rFonts w:ascii="仿宋" w:eastAsia="仿宋" w:hAnsi="仿宋" w:hint="eastAsia"/>
          <w:sz w:val="24"/>
          <w:szCs w:val="24"/>
        </w:rPr>
        <w:t>发展”</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EF75A1">
        <w:rPr>
          <w:rFonts w:ascii="仿宋" w:eastAsia="仿宋" w:hAnsi="仿宋" w:hint="eastAsia"/>
          <w:sz w:val="24"/>
          <w:szCs w:val="24"/>
        </w:rPr>
        <w:t>A</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993674" w:rsidRPr="00993674" w:rsidRDefault="006111FF" w:rsidP="00993674">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14C2F" w:rsidRPr="00F14C2F">
        <w:rPr>
          <w:rFonts w:ascii="仿宋" w:eastAsia="仿宋" w:hAnsi="仿宋" w:hint="eastAsia"/>
          <w:sz w:val="24"/>
          <w:szCs w:val="24"/>
        </w:rPr>
        <w:t>由中央广播电视总台、丝绸之路电视国际合作共同体主办的“2019丝绸之路电视国际合作共同体高峰论坛”2019年9月9日至11日在北京举行。本届论坛以“全媒体融合 高质量发展”为主题，近400位中外嘉宾与会，其中包括来自43个国家和地区92家媒体机构的负责人。</w:t>
      </w:r>
    </w:p>
    <w:p w:rsidR="00BC0CDB" w:rsidRDefault="00BC0CDB" w:rsidP="006B4BD0">
      <w:pPr>
        <w:spacing w:line="360" w:lineRule="auto"/>
        <w:ind w:firstLineChars="200" w:firstLine="480"/>
        <w:rPr>
          <w:rFonts w:ascii="仿宋" w:eastAsia="仿宋" w:hAnsi="仿宋"/>
          <w:sz w:val="24"/>
          <w:szCs w:val="24"/>
        </w:rPr>
      </w:pPr>
    </w:p>
    <w:p w:rsidR="00FC6465" w:rsidRDefault="006111FF" w:rsidP="005F466F">
      <w:pPr>
        <w:spacing w:line="360" w:lineRule="auto"/>
        <w:ind w:firstLineChars="200" w:firstLine="480"/>
        <w:rPr>
          <w:rFonts w:ascii="仿宋" w:eastAsia="仿宋" w:hAnsi="仿宋"/>
          <w:sz w:val="24"/>
          <w:szCs w:val="24"/>
        </w:rPr>
      </w:pPr>
      <w:r>
        <w:rPr>
          <w:rFonts w:ascii="仿宋" w:eastAsia="仿宋" w:hAnsi="仿宋"/>
          <w:sz w:val="24"/>
          <w:szCs w:val="24"/>
        </w:rPr>
        <w:t>5.</w:t>
      </w:r>
      <w:r w:rsidR="008A1E25">
        <w:rPr>
          <w:rFonts w:ascii="仿宋" w:eastAsia="仿宋" w:hAnsi="仿宋"/>
          <w:sz w:val="24"/>
          <w:szCs w:val="24"/>
        </w:rPr>
        <w:t xml:space="preserve"> </w:t>
      </w:r>
      <w:r w:rsidR="00F14C2F" w:rsidRPr="00F14C2F">
        <w:rPr>
          <w:rFonts w:ascii="仿宋" w:eastAsia="仿宋" w:hAnsi="仿宋" w:hint="eastAsia"/>
          <w:sz w:val="24"/>
          <w:szCs w:val="24"/>
        </w:rPr>
        <w:t>2019年9月11日电，在广东东莞举行的一场2019年国际篮联篮球世界杯1/4决赛中，美国队以79∶89负于</w:t>
      </w:r>
      <w:r w:rsidR="00EF75A1">
        <w:rPr>
          <w:rFonts w:ascii="仿宋" w:eastAsia="仿宋" w:hAnsi="仿宋" w:hint="eastAsia"/>
          <w:sz w:val="24"/>
          <w:szCs w:val="24"/>
        </w:rPr>
        <w:t>（    ）</w:t>
      </w:r>
      <w:r w:rsidR="00F14C2F" w:rsidRPr="00F14C2F">
        <w:rPr>
          <w:rFonts w:ascii="仿宋" w:eastAsia="仿宋" w:hAnsi="仿宋" w:hint="eastAsia"/>
          <w:sz w:val="24"/>
          <w:szCs w:val="24"/>
        </w:rPr>
        <w:t>。</w:t>
      </w:r>
    </w:p>
    <w:p w:rsidR="002C5630" w:rsidRDefault="002C5630" w:rsidP="00235BFB">
      <w:pPr>
        <w:spacing w:line="360" w:lineRule="auto"/>
        <w:ind w:firstLineChars="200" w:firstLine="480"/>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EF75A1">
        <w:rPr>
          <w:rFonts w:ascii="仿宋" w:eastAsia="仿宋" w:hAnsi="仿宋"/>
          <w:sz w:val="24"/>
          <w:szCs w:val="24"/>
        </w:rPr>
        <w:t>阿根廷队</w:t>
      </w:r>
      <w:r>
        <w:rPr>
          <w:rFonts w:ascii="仿宋" w:eastAsia="仿宋" w:hAnsi="仿宋"/>
          <w:sz w:val="24"/>
          <w:szCs w:val="24"/>
        </w:rPr>
        <w:tab/>
        <w:t>B.</w:t>
      </w:r>
      <w:r w:rsidR="00A36C19">
        <w:rPr>
          <w:rFonts w:ascii="仿宋" w:eastAsia="仿宋" w:hAnsi="仿宋"/>
          <w:sz w:val="24"/>
          <w:szCs w:val="24"/>
        </w:rPr>
        <w:t xml:space="preserve"> </w:t>
      </w:r>
      <w:r w:rsidR="00EF75A1">
        <w:rPr>
          <w:rFonts w:ascii="仿宋" w:eastAsia="仿宋" w:hAnsi="仿宋"/>
          <w:sz w:val="24"/>
          <w:szCs w:val="24"/>
        </w:rPr>
        <w:t>法国队</w:t>
      </w:r>
    </w:p>
    <w:p w:rsidR="002C5630" w:rsidRDefault="00EF75A1" w:rsidP="00235BFB">
      <w:pPr>
        <w:spacing w:line="360" w:lineRule="auto"/>
        <w:ind w:firstLineChars="200" w:firstLine="480"/>
        <w:rPr>
          <w:rFonts w:ascii="仿宋" w:eastAsia="仿宋" w:hAnsi="仿宋"/>
          <w:sz w:val="24"/>
          <w:szCs w:val="24"/>
        </w:rPr>
      </w:pPr>
      <w:r>
        <w:rPr>
          <w:rFonts w:ascii="仿宋" w:eastAsia="仿宋" w:hAnsi="仿宋"/>
          <w:sz w:val="24"/>
          <w:szCs w:val="24"/>
        </w:rPr>
        <w:t>C.俄罗斯队</w:t>
      </w:r>
      <w:r w:rsidR="00235BFB">
        <w:rPr>
          <w:rFonts w:ascii="仿宋" w:eastAsia="仿宋" w:hAnsi="仿宋"/>
          <w:sz w:val="24"/>
          <w:szCs w:val="24"/>
        </w:rPr>
        <w:tab/>
      </w:r>
      <w:r w:rsidR="002C5630">
        <w:rPr>
          <w:rFonts w:ascii="仿宋" w:eastAsia="仿宋" w:hAnsi="仿宋"/>
          <w:sz w:val="24"/>
          <w:szCs w:val="24"/>
        </w:rPr>
        <w:t>D.</w:t>
      </w:r>
      <w:r w:rsidR="00A36C19">
        <w:rPr>
          <w:rFonts w:ascii="仿宋" w:eastAsia="仿宋" w:hAnsi="仿宋"/>
          <w:sz w:val="24"/>
          <w:szCs w:val="24"/>
        </w:rPr>
        <w:t xml:space="preserve"> </w:t>
      </w:r>
      <w:r>
        <w:rPr>
          <w:rFonts w:ascii="仿宋" w:eastAsia="仿宋" w:hAnsi="仿宋"/>
          <w:sz w:val="24"/>
          <w:szCs w:val="24"/>
        </w:rPr>
        <w:t>意大利队</w:t>
      </w:r>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【参考答案】</w:t>
      </w:r>
      <w:r w:rsidR="00EF75A1">
        <w:rPr>
          <w:rFonts w:ascii="仿宋" w:eastAsia="仿宋" w:hAnsi="仿宋" w:hint="eastAsia"/>
          <w:sz w:val="24"/>
          <w:szCs w:val="24"/>
        </w:rPr>
        <w:t>B</w:t>
      </w:r>
      <w:bookmarkStart w:id="0" w:name="_GoBack"/>
      <w:bookmarkEnd w:id="0"/>
    </w:p>
    <w:p w:rsidR="00FC6465" w:rsidRDefault="006111FF">
      <w:pPr>
        <w:spacing w:line="360" w:lineRule="auto"/>
        <w:ind w:firstLineChars="200" w:firstLine="480"/>
        <w:rPr>
          <w:rFonts w:ascii="仿宋" w:eastAsia="仿宋" w:hAnsi="仿宋"/>
          <w:sz w:val="24"/>
          <w:szCs w:val="24"/>
        </w:rPr>
      </w:pPr>
      <w:r>
        <w:rPr>
          <w:rFonts w:ascii="仿宋" w:eastAsia="仿宋" w:hAnsi="仿宋" w:hint="eastAsia"/>
          <w:sz w:val="24"/>
          <w:szCs w:val="24"/>
        </w:rPr>
        <w:t>【考点】政治-时政</w:t>
      </w:r>
    </w:p>
    <w:p w:rsidR="00FC6465" w:rsidRDefault="006111FF" w:rsidP="005F466F">
      <w:pPr>
        <w:spacing w:line="360" w:lineRule="auto"/>
        <w:ind w:firstLineChars="200" w:firstLine="480"/>
        <w:rPr>
          <w:rFonts w:ascii="仿宋" w:eastAsia="仿宋" w:hAnsi="仿宋"/>
          <w:sz w:val="24"/>
          <w:szCs w:val="24"/>
        </w:rPr>
      </w:pPr>
      <w:r>
        <w:rPr>
          <w:rFonts w:ascii="仿宋" w:eastAsia="仿宋" w:hAnsi="仿宋" w:hint="eastAsia"/>
          <w:sz w:val="24"/>
          <w:szCs w:val="24"/>
        </w:rPr>
        <w:t>【参考解析】</w:t>
      </w:r>
      <w:r w:rsidR="00F14C2F" w:rsidRPr="00F14C2F">
        <w:rPr>
          <w:rFonts w:ascii="仿宋" w:eastAsia="仿宋" w:hAnsi="仿宋" w:hint="eastAsia"/>
          <w:sz w:val="24"/>
          <w:szCs w:val="24"/>
        </w:rPr>
        <w:t>2019年9月11日电，在广东东莞举行的一场2019年国际篮联篮球世界杯1/4决赛中，美国队以79∶89负于法国队。</w:t>
      </w:r>
    </w:p>
    <w:sectPr w:rsidR="00FC6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FD" w:rsidRDefault="00770CFD" w:rsidP="009F264C">
      <w:r>
        <w:separator/>
      </w:r>
    </w:p>
  </w:endnote>
  <w:endnote w:type="continuationSeparator" w:id="0">
    <w:p w:rsidR="00770CFD" w:rsidRDefault="00770CFD" w:rsidP="009F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FD" w:rsidRDefault="00770CFD" w:rsidP="009F264C">
      <w:r>
        <w:separator/>
      </w:r>
    </w:p>
  </w:footnote>
  <w:footnote w:type="continuationSeparator" w:id="0">
    <w:p w:rsidR="00770CFD" w:rsidRDefault="00770CFD" w:rsidP="009F2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7F278E"/>
    <w:multiLevelType w:val="singleLevel"/>
    <w:tmpl w:val="A57F278E"/>
    <w:lvl w:ilvl="0">
      <w:start w:val="12"/>
      <w:numFmt w:val="decimal"/>
      <w:suff w:val="space"/>
      <w:lvlText w:val="%1."/>
      <w:lvlJc w:val="left"/>
    </w:lvl>
  </w:abstractNum>
  <w:abstractNum w:abstractNumId="1" w15:restartNumberingAfterBreak="0">
    <w:nsid w:val="C476F2AA"/>
    <w:multiLevelType w:val="singleLevel"/>
    <w:tmpl w:val="C476F2AA"/>
    <w:lvl w:ilvl="0">
      <w:start w:val="10"/>
      <w:numFmt w:val="decimal"/>
      <w:suff w:val="space"/>
      <w:lvlText w:val="%1."/>
      <w:lvlJc w:val="left"/>
    </w:lvl>
  </w:abstractNum>
  <w:abstractNum w:abstractNumId="2" w15:restartNumberingAfterBreak="0">
    <w:nsid w:val="0B452308"/>
    <w:multiLevelType w:val="singleLevel"/>
    <w:tmpl w:val="0B452308"/>
    <w:lvl w:ilvl="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E"/>
    <w:rsid w:val="0000249B"/>
    <w:rsid w:val="00007A22"/>
    <w:rsid w:val="0005493C"/>
    <w:rsid w:val="0007598E"/>
    <w:rsid w:val="000A3DC8"/>
    <w:rsid w:val="000B1159"/>
    <w:rsid w:val="000E2E72"/>
    <w:rsid w:val="000E3DDC"/>
    <w:rsid w:val="000F2DFB"/>
    <w:rsid w:val="00103ABE"/>
    <w:rsid w:val="0011026C"/>
    <w:rsid w:val="00150C6D"/>
    <w:rsid w:val="0017684C"/>
    <w:rsid w:val="00186673"/>
    <w:rsid w:val="0019646C"/>
    <w:rsid w:val="001B0F78"/>
    <w:rsid w:val="001B6446"/>
    <w:rsid w:val="0020767A"/>
    <w:rsid w:val="002314B8"/>
    <w:rsid w:val="00235BFB"/>
    <w:rsid w:val="0024346A"/>
    <w:rsid w:val="0025619A"/>
    <w:rsid w:val="0027541B"/>
    <w:rsid w:val="00292614"/>
    <w:rsid w:val="002B3FC1"/>
    <w:rsid w:val="002C5630"/>
    <w:rsid w:val="002C7271"/>
    <w:rsid w:val="002F5361"/>
    <w:rsid w:val="003043F1"/>
    <w:rsid w:val="00311CDC"/>
    <w:rsid w:val="00312499"/>
    <w:rsid w:val="00316A1C"/>
    <w:rsid w:val="003266D5"/>
    <w:rsid w:val="00341F38"/>
    <w:rsid w:val="00376FCA"/>
    <w:rsid w:val="003805D1"/>
    <w:rsid w:val="003819FD"/>
    <w:rsid w:val="00394FD6"/>
    <w:rsid w:val="004249C3"/>
    <w:rsid w:val="00430FEB"/>
    <w:rsid w:val="00450DF8"/>
    <w:rsid w:val="00463E28"/>
    <w:rsid w:val="00465E17"/>
    <w:rsid w:val="00490559"/>
    <w:rsid w:val="00491B8A"/>
    <w:rsid w:val="00495B3D"/>
    <w:rsid w:val="004D2F1F"/>
    <w:rsid w:val="004E634A"/>
    <w:rsid w:val="004E66E6"/>
    <w:rsid w:val="005540CC"/>
    <w:rsid w:val="00561826"/>
    <w:rsid w:val="00565E3F"/>
    <w:rsid w:val="005A5F7F"/>
    <w:rsid w:val="005B2F1F"/>
    <w:rsid w:val="005C4305"/>
    <w:rsid w:val="005C46F8"/>
    <w:rsid w:val="005F3323"/>
    <w:rsid w:val="005F466F"/>
    <w:rsid w:val="005F5E94"/>
    <w:rsid w:val="006069CE"/>
    <w:rsid w:val="00607C60"/>
    <w:rsid w:val="006111FF"/>
    <w:rsid w:val="0062031A"/>
    <w:rsid w:val="006370EB"/>
    <w:rsid w:val="006A55C7"/>
    <w:rsid w:val="006A6907"/>
    <w:rsid w:val="006B2418"/>
    <w:rsid w:val="006B4BD0"/>
    <w:rsid w:val="006E28A4"/>
    <w:rsid w:val="00713961"/>
    <w:rsid w:val="007367DD"/>
    <w:rsid w:val="007373A1"/>
    <w:rsid w:val="00756281"/>
    <w:rsid w:val="00770CFD"/>
    <w:rsid w:val="007A5328"/>
    <w:rsid w:val="007D4AF1"/>
    <w:rsid w:val="007F1AAC"/>
    <w:rsid w:val="007F3993"/>
    <w:rsid w:val="007F489B"/>
    <w:rsid w:val="008359C3"/>
    <w:rsid w:val="008455FB"/>
    <w:rsid w:val="008715E4"/>
    <w:rsid w:val="008909C7"/>
    <w:rsid w:val="008A1E25"/>
    <w:rsid w:val="008B0E85"/>
    <w:rsid w:val="008B4E25"/>
    <w:rsid w:val="008D7A4D"/>
    <w:rsid w:val="008E6F5F"/>
    <w:rsid w:val="00901166"/>
    <w:rsid w:val="00920178"/>
    <w:rsid w:val="00936D39"/>
    <w:rsid w:val="0094744C"/>
    <w:rsid w:val="0097533B"/>
    <w:rsid w:val="009830FB"/>
    <w:rsid w:val="00987FBD"/>
    <w:rsid w:val="00993674"/>
    <w:rsid w:val="00993B4A"/>
    <w:rsid w:val="009A3B5A"/>
    <w:rsid w:val="009B0B6A"/>
    <w:rsid w:val="009D197B"/>
    <w:rsid w:val="009F264C"/>
    <w:rsid w:val="00A02E93"/>
    <w:rsid w:val="00A11C87"/>
    <w:rsid w:val="00A30397"/>
    <w:rsid w:val="00A3108D"/>
    <w:rsid w:val="00A324F4"/>
    <w:rsid w:val="00A3382E"/>
    <w:rsid w:val="00A33C58"/>
    <w:rsid w:val="00A36C19"/>
    <w:rsid w:val="00A41271"/>
    <w:rsid w:val="00A53DC2"/>
    <w:rsid w:val="00A73FFB"/>
    <w:rsid w:val="00A84BBA"/>
    <w:rsid w:val="00AA4993"/>
    <w:rsid w:val="00AB52DE"/>
    <w:rsid w:val="00AE0AEE"/>
    <w:rsid w:val="00AE0DDD"/>
    <w:rsid w:val="00AE4C95"/>
    <w:rsid w:val="00AF3F1C"/>
    <w:rsid w:val="00AF7E57"/>
    <w:rsid w:val="00B17F0E"/>
    <w:rsid w:val="00B32372"/>
    <w:rsid w:val="00B3264D"/>
    <w:rsid w:val="00B406C3"/>
    <w:rsid w:val="00B54E47"/>
    <w:rsid w:val="00B82B1A"/>
    <w:rsid w:val="00B87E6B"/>
    <w:rsid w:val="00BC0CDB"/>
    <w:rsid w:val="00BE2BB9"/>
    <w:rsid w:val="00BF1D9B"/>
    <w:rsid w:val="00C20462"/>
    <w:rsid w:val="00C321A2"/>
    <w:rsid w:val="00C60D87"/>
    <w:rsid w:val="00C8261A"/>
    <w:rsid w:val="00CC5E78"/>
    <w:rsid w:val="00CD2351"/>
    <w:rsid w:val="00D26D75"/>
    <w:rsid w:val="00D401CC"/>
    <w:rsid w:val="00D839CB"/>
    <w:rsid w:val="00DA43DC"/>
    <w:rsid w:val="00DA557D"/>
    <w:rsid w:val="00DC594E"/>
    <w:rsid w:val="00DC7E33"/>
    <w:rsid w:val="00DD3E59"/>
    <w:rsid w:val="00E12D15"/>
    <w:rsid w:val="00E221EF"/>
    <w:rsid w:val="00E5209F"/>
    <w:rsid w:val="00E86500"/>
    <w:rsid w:val="00EE70E4"/>
    <w:rsid w:val="00EF50D5"/>
    <w:rsid w:val="00EF75A1"/>
    <w:rsid w:val="00F10001"/>
    <w:rsid w:val="00F13E7D"/>
    <w:rsid w:val="00F14C2F"/>
    <w:rsid w:val="00F26E03"/>
    <w:rsid w:val="00F32886"/>
    <w:rsid w:val="00F362A1"/>
    <w:rsid w:val="00F36E8B"/>
    <w:rsid w:val="00F544BF"/>
    <w:rsid w:val="00F6303C"/>
    <w:rsid w:val="00F65DAC"/>
    <w:rsid w:val="00FB0700"/>
    <w:rsid w:val="00FC6465"/>
    <w:rsid w:val="00FD6104"/>
    <w:rsid w:val="00FE08E2"/>
    <w:rsid w:val="085755B4"/>
    <w:rsid w:val="20334EFC"/>
    <w:rsid w:val="2A466611"/>
    <w:rsid w:val="3129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1B42F-EC62-4C5B-86C7-7D27733B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uiPriority w:val="9"/>
    <w:rPr>
      <w:b/>
      <w:bCs/>
      <w:sz w:val="32"/>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Normal (Web)"/>
    <w:basedOn w:val="a"/>
    <w:uiPriority w:val="99"/>
    <w:semiHidden/>
    <w:unhideWhenUsed/>
    <w:rsid w:val="00B54E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219">
      <w:bodyDiv w:val="1"/>
      <w:marLeft w:val="0"/>
      <w:marRight w:val="0"/>
      <w:marTop w:val="0"/>
      <w:marBottom w:val="0"/>
      <w:divBdr>
        <w:top w:val="none" w:sz="0" w:space="0" w:color="auto"/>
        <w:left w:val="none" w:sz="0" w:space="0" w:color="auto"/>
        <w:bottom w:val="none" w:sz="0" w:space="0" w:color="auto"/>
        <w:right w:val="none" w:sz="0" w:space="0" w:color="auto"/>
      </w:divBdr>
    </w:div>
    <w:div w:id="22676437">
      <w:bodyDiv w:val="1"/>
      <w:marLeft w:val="0"/>
      <w:marRight w:val="0"/>
      <w:marTop w:val="0"/>
      <w:marBottom w:val="0"/>
      <w:divBdr>
        <w:top w:val="none" w:sz="0" w:space="0" w:color="auto"/>
        <w:left w:val="none" w:sz="0" w:space="0" w:color="auto"/>
        <w:bottom w:val="none" w:sz="0" w:space="0" w:color="auto"/>
        <w:right w:val="none" w:sz="0" w:space="0" w:color="auto"/>
      </w:divBdr>
    </w:div>
    <w:div w:id="47413886">
      <w:bodyDiv w:val="1"/>
      <w:marLeft w:val="0"/>
      <w:marRight w:val="0"/>
      <w:marTop w:val="0"/>
      <w:marBottom w:val="0"/>
      <w:divBdr>
        <w:top w:val="none" w:sz="0" w:space="0" w:color="auto"/>
        <w:left w:val="none" w:sz="0" w:space="0" w:color="auto"/>
        <w:bottom w:val="none" w:sz="0" w:space="0" w:color="auto"/>
        <w:right w:val="none" w:sz="0" w:space="0" w:color="auto"/>
      </w:divBdr>
    </w:div>
    <w:div w:id="73406232">
      <w:bodyDiv w:val="1"/>
      <w:marLeft w:val="0"/>
      <w:marRight w:val="0"/>
      <w:marTop w:val="0"/>
      <w:marBottom w:val="0"/>
      <w:divBdr>
        <w:top w:val="none" w:sz="0" w:space="0" w:color="auto"/>
        <w:left w:val="none" w:sz="0" w:space="0" w:color="auto"/>
        <w:bottom w:val="none" w:sz="0" w:space="0" w:color="auto"/>
        <w:right w:val="none" w:sz="0" w:space="0" w:color="auto"/>
      </w:divBdr>
    </w:div>
    <w:div w:id="245648748">
      <w:bodyDiv w:val="1"/>
      <w:marLeft w:val="0"/>
      <w:marRight w:val="0"/>
      <w:marTop w:val="0"/>
      <w:marBottom w:val="0"/>
      <w:divBdr>
        <w:top w:val="none" w:sz="0" w:space="0" w:color="auto"/>
        <w:left w:val="none" w:sz="0" w:space="0" w:color="auto"/>
        <w:bottom w:val="none" w:sz="0" w:space="0" w:color="auto"/>
        <w:right w:val="none" w:sz="0" w:space="0" w:color="auto"/>
      </w:divBdr>
    </w:div>
    <w:div w:id="634065244">
      <w:bodyDiv w:val="1"/>
      <w:marLeft w:val="0"/>
      <w:marRight w:val="0"/>
      <w:marTop w:val="0"/>
      <w:marBottom w:val="0"/>
      <w:divBdr>
        <w:top w:val="none" w:sz="0" w:space="0" w:color="auto"/>
        <w:left w:val="none" w:sz="0" w:space="0" w:color="auto"/>
        <w:bottom w:val="none" w:sz="0" w:space="0" w:color="auto"/>
        <w:right w:val="none" w:sz="0" w:space="0" w:color="auto"/>
      </w:divBdr>
    </w:div>
    <w:div w:id="654719274">
      <w:bodyDiv w:val="1"/>
      <w:marLeft w:val="0"/>
      <w:marRight w:val="0"/>
      <w:marTop w:val="0"/>
      <w:marBottom w:val="0"/>
      <w:divBdr>
        <w:top w:val="none" w:sz="0" w:space="0" w:color="auto"/>
        <w:left w:val="none" w:sz="0" w:space="0" w:color="auto"/>
        <w:bottom w:val="none" w:sz="0" w:space="0" w:color="auto"/>
        <w:right w:val="none" w:sz="0" w:space="0" w:color="auto"/>
      </w:divBdr>
    </w:div>
    <w:div w:id="659506980">
      <w:bodyDiv w:val="1"/>
      <w:marLeft w:val="0"/>
      <w:marRight w:val="0"/>
      <w:marTop w:val="0"/>
      <w:marBottom w:val="0"/>
      <w:divBdr>
        <w:top w:val="none" w:sz="0" w:space="0" w:color="auto"/>
        <w:left w:val="none" w:sz="0" w:space="0" w:color="auto"/>
        <w:bottom w:val="none" w:sz="0" w:space="0" w:color="auto"/>
        <w:right w:val="none" w:sz="0" w:space="0" w:color="auto"/>
      </w:divBdr>
    </w:div>
    <w:div w:id="744914579">
      <w:bodyDiv w:val="1"/>
      <w:marLeft w:val="0"/>
      <w:marRight w:val="0"/>
      <w:marTop w:val="0"/>
      <w:marBottom w:val="0"/>
      <w:divBdr>
        <w:top w:val="none" w:sz="0" w:space="0" w:color="auto"/>
        <w:left w:val="none" w:sz="0" w:space="0" w:color="auto"/>
        <w:bottom w:val="none" w:sz="0" w:space="0" w:color="auto"/>
        <w:right w:val="none" w:sz="0" w:space="0" w:color="auto"/>
      </w:divBdr>
    </w:div>
    <w:div w:id="921639949">
      <w:bodyDiv w:val="1"/>
      <w:marLeft w:val="0"/>
      <w:marRight w:val="0"/>
      <w:marTop w:val="0"/>
      <w:marBottom w:val="0"/>
      <w:divBdr>
        <w:top w:val="none" w:sz="0" w:space="0" w:color="auto"/>
        <w:left w:val="none" w:sz="0" w:space="0" w:color="auto"/>
        <w:bottom w:val="none" w:sz="0" w:space="0" w:color="auto"/>
        <w:right w:val="none" w:sz="0" w:space="0" w:color="auto"/>
      </w:divBdr>
    </w:div>
    <w:div w:id="1002004181">
      <w:bodyDiv w:val="1"/>
      <w:marLeft w:val="0"/>
      <w:marRight w:val="0"/>
      <w:marTop w:val="0"/>
      <w:marBottom w:val="0"/>
      <w:divBdr>
        <w:top w:val="none" w:sz="0" w:space="0" w:color="auto"/>
        <w:left w:val="none" w:sz="0" w:space="0" w:color="auto"/>
        <w:bottom w:val="none" w:sz="0" w:space="0" w:color="auto"/>
        <w:right w:val="none" w:sz="0" w:space="0" w:color="auto"/>
      </w:divBdr>
    </w:div>
    <w:div w:id="1119296167">
      <w:bodyDiv w:val="1"/>
      <w:marLeft w:val="0"/>
      <w:marRight w:val="0"/>
      <w:marTop w:val="0"/>
      <w:marBottom w:val="0"/>
      <w:divBdr>
        <w:top w:val="none" w:sz="0" w:space="0" w:color="auto"/>
        <w:left w:val="none" w:sz="0" w:space="0" w:color="auto"/>
        <w:bottom w:val="none" w:sz="0" w:space="0" w:color="auto"/>
        <w:right w:val="none" w:sz="0" w:space="0" w:color="auto"/>
      </w:divBdr>
    </w:div>
    <w:div w:id="1144276601">
      <w:bodyDiv w:val="1"/>
      <w:marLeft w:val="0"/>
      <w:marRight w:val="0"/>
      <w:marTop w:val="0"/>
      <w:marBottom w:val="0"/>
      <w:divBdr>
        <w:top w:val="none" w:sz="0" w:space="0" w:color="auto"/>
        <w:left w:val="none" w:sz="0" w:space="0" w:color="auto"/>
        <w:bottom w:val="none" w:sz="0" w:space="0" w:color="auto"/>
        <w:right w:val="none" w:sz="0" w:space="0" w:color="auto"/>
      </w:divBdr>
    </w:div>
    <w:div w:id="1407340471">
      <w:bodyDiv w:val="1"/>
      <w:marLeft w:val="0"/>
      <w:marRight w:val="0"/>
      <w:marTop w:val="0"/>
      <w:marBottom w:val="0"/>
      <w:divBdr>
        <w:top w:val="none" w:sz="0" w:space="0" w:color="auto"/>
        <w:left w:val="none" w:sz="0" w:space="0" w:color="auto"/>
        <w:bottom w:val="none" w:sz="0" w:space="0" w:color="auto"/>
        <w:right w:val="none" w:sz="0" w:space="0" w:color="auto"/>
      </w:divBdr>
    </w:div>
    <w:div w:id="1725371070">
      <w:bodyDiv w:val="1"/>
      <w:marLeft w:val="0"/>
      <w:marRight w:val="0"/>
      <w:marTop w:val="0"/>
      <w:marBottom w:val="0"/>
      <w:divBdr>
        <w:top w:val="none" w:sz="0" w:space="0" w:color="auto"/>
        <w:left w:val="none" w:sz="0" w:space="0" w:color="auto"/>
        <w:bottom w:val="none" w:sz="0" w:space="0" w:color="auto"/>
        <w:right w:val="none" w:sz="0" w:space="0" w:color="auto"/>
      </w:divBdr>
    </w:div>
    <w:div w:id="1758750837">
      <w:bodyDiv w:val="1"/>
      <w:marLeft w:val="0"/>
      <w:marRight w:val="0"/>
      <w:marTop w:val="0"/>
      <w:marBottom w:val="0"/>
      <w:divBdr>
        <w:top w:val="none" w:sz="0" w:space="0" w:color="auto"/>
        <w:left w:val="none" w:sz="0" w:space="0" w:color="auto"/>
        <w:bottom w:val="none" w:sz="0" w:space="0" w:color="auto"/>
        <w:right w:val="none" w:sz="0" w:space="0" w:color="auto"/>
      </w:divBdr>
    </w:div>
    <w:div w:id="1773283870">
      <w:bodyDiv w:val="1"/>
      <w:marLeft w:val="0"/>
      <w:marRight w:val="0"/>
      <w:marTop w:val="0"/>
      <w:marBottom w:val="0"/>
      <w:divBdr>
        <w:top w:val="none" w:sz="0" w:space="0" w:color="auto"/>
        <w:left w:val="none" w:sz="0" w:space="0" w:color="auto"/>
        <w:bottom w:val="none" w:sz="0" w:space="0" w:color="auto"/>
        <w:right w:val="none" w:sz="0" w:space="0" w:color="auto"/>
      </w:divBdr>
    </w:div>
    <w:div w:id="1928728432">
      <w:bodyDiv w:val="1"/>
      <w:marLeft w:val="0"/>
      <w:marRight w:val="0"/>
      <w:marTop w:val="0"/>
      <w:marBottom w:val="0"/>
      <w:divBdr>
        <w:top w:val="none" w:sz="0" w:space="0" w:color="auto"/>
        <w:left w:val="none" w:sz="0" w:space="0" w:color="auto"/>
        <w:bottom w:val="none" w:sz="0" w:space="0" w:color="auto"/>
        <w:right w:val="none" w:sz="0" w:space="0" w:color="auto"/>
      </w:divBdr>
    </w:div>
    <w:div w:id="19701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CC8AF2-5BF8-45EA-89F4-F11DF334D71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5</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123</cp:revision>
  <dcterms:created xsi:type="dcterms:W3CDTF">2019-05-24T08:06:00Z</dcterms:created>
  <dcterms:modified xsi:type="dcterms:W3CDTF">2019-09-12T12:10:00Z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