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57" w:rsidRDefault="003E0557" w:rsidP="003E0557">
      <w:pPr>
        <w:pStyle w:val="a4"/>
        <w:rPr>
          <w:sz w:val="18"/>
          <w:szCs w:val="18"/>
        </w:rPr>
      </w:pPr>
      <w:r>
        <w:rPr>
          <w:sz w:val="18"/>
          <w:szCs w:val="18"/>
        </w:rPr>
        <w:t>1.白莉，女，汉族，1991年09月出生，兰州大学本科学历，现酒泉市中医医院临聘护士，为甘肃省第三批援鄂医务人员。</w:t>
      </w:r>
    </w:p>
    <w:p w:rsidR="003E0557" w:rsidRDefault="003E0557" w:rsidP="003E0557">
      <w:pPr>
        <w:pStyle w:val="a4"/>
        <w:rPr>
          <w:sz w:val="18"/>
          <w:szCs w:val="18"/>
        </w:rPr>
      </w:pPr>
      <w:r>
        <w:rPr>
          <w:sz w:val="18"/>
          <w:szCs w:val="18"/>
        </w:rPr>
        <w:t>2.郭娟娟，女，汉族，1986年9月出生，吉林大学本科学历，甘肃陇南人，现为市二院临聘护士，为甘肃省第二批援鄂医务人员。</w:t>
      </w:r>
    </w:p>
    <w:p w:rsidR="003E0557" w:rsidRDefault="003E0557" w:rsidP="003E0557">
      <w:pPr>
        <w:pStyle w:val="a4"/>
        <w:rPr>
          <w:sz w:val="18"/>
          <w:szCs w:val="18"/>
        </w:rPr>
      </w:pPr>
      <w:r>
        <w:rPr>
          <w:sz w:val="18"/>
          <w:szCs w:val="18"/>
        </w:rPr>
        <w:t>3.李楠，男，汉族，1992年7月出生，西安市职工大学护理专业大专学历，肃州区人，现为市二院临聘护士，为甘肃省第三批援鄂医务人员。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0557"/>
    <w:rsid w:val="00323B43"/>
    <w:rsid w:val="003D37D8"/>
    <w:rsid w:val="003E0557"/>
    <w:rsid w:val="004358AB"/>
    <w:rsid w:val="0064020C"/>
    <w:rsid w:val="008B7726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3E05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2020-04-04T06:03:00Z</dcterms:created>
  <dcterms:modified xsi:type="dcterms:W3CDTF">2020-04-04T06:04:00Z</dcterms:modified>
</cp:coreProperties>
</file>