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0"/>
      </w:tblGrid>
      <w:tr w:rsidR="00CD44BF" w:rsidTr="00CD44B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44BF" w:rsidRDefault="00CD44BF">
            <w:pPr>
              <w:spacing w:line="495" w:lineRule="atLeast"/>
              <w:jc w:val="center"/>
              <w:rPr>
                <w:rFonts w:ascii="微软雅黑" w:eastAsia="微软雅黑" w:hAnsi="微软雅黑" w:hint="eastAsia"/>
                <w:b/>
                <w:bCs/>
                <w:color w:val="3D3D3D"/>
                <w:sz w:val="33"/>
                <w:szCs w:val="33"/>
              </w:rPr>
            </w:pPr>
            <w:bookmarkStart w:id="0" w:name="_GoBack"/>
            <w:r>
              <w:rPr>
                <w:rFonts w:ascii="微软雅黑" w:eastAsia="微软雅黑" w:hAnsi="微软雅黑" w:hint="eastAsia"/>
                <w:b/>
                <w:bCs/>
                <w:color w:val="3D3D3D"/>
                <w:sz w:val="33"/>
                <w:szCs w:val="33"/>
              </w:rPr>
              <w:t>2020年东营市卫生健康委员会“双百引才计划”选聘资格初审通过人员名单</w:t>
            </w:r>
          </w:p>
          <w:bookmarkEnd w:id="0"/>
          <w:p w:rsidR="00CD44BF" w:rsidRDefault="00CD44BF">
            <w:pPr>
              <w:spacing w:before="225" w:after="225" w:line="495" w:lineRule="atLeast"/>
              <w:jc w:val="center"/>
              <w:rPr>
                <w:rFonts w:ascii="微软雅黑" w:eastAsia="微软雅黑" w:hAnsi="微软雅黑" w:cs="宋体"/>
                <w:b/>
                <w:bCs/>
                <w:color w:val="3D3D3D"/>
                <w:sz w:val="33"/>
                <w:szCs w:val="33"/>
              </w:rPr>
            </w:pPr>
          </w:p>
        </w:tc>
      </w:tr>
      <w:tr w:rsidR="00CD44BF" w:rsidTr="00CD44BF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CD44BF" w:rsidRDefault="00CD44BF">
            <w:pPr>
              <w:jc w:val="center"/>
              <w:rPr>
                <w:rFonts w:ascii="微软雅黑" w:eastAsia="微软雅黑" w:hAnsi="微软雅黑" w:cs="宋体"/>
                <w:color w:val="333333"/>
                <w:sz w:val="27"/>
                <w:szCs w:val="27"/>
              </w:rPr>
            </w:pPr>
          </w:p>
        </w:tc>
      </w:tr>
      <w:tr w:rsidR="00CD44BF" w:rsidTr="00CD44B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112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1695"/>
              <w:gridCol w:w="1965"/>
              <w:gridCol w:w="1080"/>
              <w:gridCol w:w="1080"/>
              <w:gridCol w:w="1875"/>
              <w:gridCol w:w="2505"/>
            </w:tblGrid>
            <w:tr w:rsidR="00CD44BF">
              <w:trPr>
                <w:trHeight w:val="600"/>
              </w:trPr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</w:rPr>
                    <w:t>序号</w:t>
                  </w:r>
                </w:p>
              </w:tc>
              <w:tc>
                <w:tcPr>
                  <w:tcW w:w="169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</w:rPr>
                    <w:t>报考单位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</w:rPr>
                    <w:t>岗位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</w:rPr>
                    <w:t>姓名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</w:rPr>
                    <w:t>性别</w:t>
                  </w:r>
                </w:p>
              </w:tc>
              <w:tc>
                <w:tcPr>
                  <w:tcW w:w="1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</w:rPr>
                    <w:t>学历/学位</w:t>
                  </w:r>
                </w:p>
              </w:tc>
              <w:tc>
                <w:tcPr>
                  <w:tcW w:w="2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黑体" w:eastAsia="黑体" w:hAnsi="黑体" w:hint="eastAsia"/>
                    </w:rPr>
                    <w:t>毕业院校</w:t>
                  </w:r>
                </w:p>
              </w:tc>
            </w:tr>
            <w:tr w:rsidR="00CD44BF">
              <w:trPr>
                <w:trHeight w:val="5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市人民医院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内科医生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毕亚茹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1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研究生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硕士</w:t>
                  </w:r>
                </w:p>
              </w:tc>
              <w:tc>
                <w:tcPr>
                  <w:tcW w:w="2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吉林大学</w:t>
                  </w:r>
                </w:p>
              </w:tc>
            </w:tr>
            <w:tr w:rsidR="00CD44BF">
              <w:trPr>
                <w:trHeight w:val="5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市人民医院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内科医生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宋丽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1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研究生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硕士</w:t>
                  </w:r>
                </w:p>
              </w:tc>
              <w:tc>
                <w:tcPr>
                  <w:tcW w:w="2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山东大学</w:t>
                  </w:r>
                </w:p>
              </w:tc>
            </w:tr>
            <w:tr w:rsidR="00CD44BF">
              <w:trPr>
                <w:trHeight w:val="5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市人民医院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内科医生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常益</w:t>
                  </w:r>
                  <w:proofErr w:type="gramStart"/>
                  <w:r>
                    <w:rPr>
                      <w:rFonts w:hint="eastAsia"/>
                    </w:rPr>
                    <w:t>益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1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研究生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硕士</w:t>
                  </w:r>
                </w:p>
              </w:tc>
              <w:tc>
                <w:tcPr>
                  <w:tcW w:w="2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吉林大学</w:t>
                  </w:r>
                </w:p>
              </w:tc>
            </w:tr>
            <w:tr w:rsidR="00CD44BF">
              <w:trPr>
                <w:trHeight w:val="5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市人民医院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内科医生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徐小燕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女</w:t>
                  </w:r>
                </w:p>
              </w:tc>
              <w:tc>
                <w:tcPr>
                  <w:tcW w:w="1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研究生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硕士</w:t>
                  </w:r>
                </w:p>
              </w:tc>
              <w:tc>
                <w:tcPr>
                  <w:tcW w:w="2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吉林大学</w:t>
                  </w:r>
                </w:p>
              </w:tc>
            </w:tr>
            <w:tr w:rsidR="00CD44BF">
              <w:trPr>
                <w:trHeight w:val="5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市人民医院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外科医生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张建伟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男</w:t>
                  </w:r>
                </w:p>
              </w:tc>
              <w:tc>
                <w:tcPr>
                  <w:tcW w:w="1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研究生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硕士</w:t>
                  </w:r>
                </w:p>
              </w:tc>
              <w:tc>
                <w:tcPr>
                  <w:tcW w:w="2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吉林大学</w:t>
                  </w:r>
                </w:p>
              </w:tc>
            </w:tr>
            <w:tr w:rsidR="00CD44BF">
              <w:trPr>
                <w:trHeight w:val="5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市人民医院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外科医生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李超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男</w:t>
                  </w:r>
                </w:p>
              </w:tc>
              <w:tc>
                <w:tcPr>
                  <w:tcW w:w="1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研究生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硕士</w:t>
                  </w:r>
                </w:p>
              </w:tc>
              <w:tc>
                <w:tcPr>
                  <w:tcW w:w="2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天津医科大学</w:t>
                  </w:r>
                </w:p>
              </w:tc>
            </w:tr>
            <w:tr w:rsidR="00CD44BF">
              <w:trPr>
                <w:trHeight w:val="5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市人民医院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肿瘤科医生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刘苗苗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女</w:t>
                  </w:r>
                </w:p>
              </w:tc>
              <w:tc>
                <w:tcPr>
                  <w:tcW w:w="1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研究生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硕士</w:t>
                  </w:r>
                </w:p>
              </w:tc>
              <w:tc>
                <w:tcPr>
                  <w:tcW w:w="2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吉林大学</w:t>
                  </w:r>
                </w:p>
              </w:tc>
            </w:tr>
            <w:tr w:rsidR="00CD44BF">
              <w:trPr>
                <w:trHeight w:val="5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市人民医院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肿瘤科医生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hint="eastAsia"/>
                    </w:rPr>
                    <w:t>刘战涛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男</w:t>
                  </w:r>
                </w:p>
              </w:tc>
              <w:tc>
                <w:tcPr>
                  <w:tcW w:w="1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研究生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硕士</w:t>
                  </w:r>
                </w:p>
              </w:tc>
              <w:tc>
                <w:tcPr>
                  <w:tcW w:w="2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吉林大学</w:t>
                  </w:r>
                </w:p>
              </w:tc>
            </w:tr>
            <w:tr w:rsidR="00CD44BF">
              <w:trPr>
                <w:trHeight w:val="5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市人民医院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妇产科医生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门文</w:t>
                  </w:r>
                  <w:proofErr w:type="gramStart"/>
                  <w:r>
                    <w:rPr>
                      <w:rFonts w:hint="eastAsia"/>
                    </w:rPr>
                    <w:t>婷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女</w:t>
                  </w:r>
                </w:p>
              </w:tc>
              <w:tc>
                <w:tcPr>
                  <w:tcW w:w="1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研究生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硕士</w:t>
                  </w:r>
                </w:p>
              </w:tc>
              <w:tc>
                <w:tcPr>
                  <w:tcW w:w="2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吉林大学</w:t>
                  </w:r>
                </w:p>
              </w:tc>
            </w:tr>
            <w:tr w:rsidR="00CD44BF">
              <w:trPr>
                <w:trHeight w:val="5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lastRenderedPageBreak/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市人民医院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妇产科医生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hint="eastAsia"/>
                    </w:rPr>
                    <w:t>解亚闻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女</w:t>
                  </w:r>
                </w:p>
              </w:tc>
              <w:tc>
                <w:tcPr>
                  <w:tcW w:w="1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研究生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硕士</w:t>
                  </w:r>
                </w:p>
              </w:tc>
              <w:tc>
                <w:tcPr>
                  <w:tcW w:w="2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吉林大学</w:t>
                  </w:r>
                </w:p>
              </w:tc>
            </w:tr>
            <w:tr w:rsidR="00CD44BF">
              <w:trPr>
                <w:trHeight w:val="5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市人民医院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神经内科医生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梁晓婷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女</w:t>
                  </w:r>
                </w:p>
              </w:tc>
              <w:tc>
                <w:tcPr>
                  <w:tcW w:w="1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研究生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硕士</w:t>
                  </w:r>
                </w:p>
              </w:tc>
              <w:tc>
                <w:tcPr>
                  <w:tcW w:w="2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吉林大学</w:t>
                  </w:r>
                </w:p>
              </w:tc>
            </w:tr>
            <w:tr w:rsidR="00CD44BF">
              <w:trPr>
                <w:trHeight w:val="5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市人民医院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神经内科医生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卢璐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女</w:t>
                  </w:r>
                </w:p>
              </w:tc>
              <w:tc>
                <w:tcPr>
                  <w:tcW w:w="1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研究生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硕士</w:t>
                  </w:r>
                </w:p>
              </w:tc>
              <w:tc>
                <w:tcPr>
                  <w:tcW w:w="2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山东大学</w:t>
                  </w:r>
                </w:p>
              </w:tc>
            </w:tr>
            <w:tr w:rsidR="00CD44BF">
              <w:trPr>
                <w:trHeight w:val="5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市人民医院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神经内科医生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张晓丽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女</w:t>
                  </w:r>
                </w:p>
              </w:tc>
              <w:tc>
                <w:tcPr>
                  <w:tcW w:w="1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研究生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硕士</w:t>
                  </w:r>
                </w:p>
              </w:tc>
              <w:tc>
                <w:tcPr>
                  <w:tcW w:w="2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吉林大学</w:t>
                  </w:r>
                </w:p>
              </w:tc>
            </w:tr>
            <w:tr w:rsidR="00CD44BF">
              <w:trPr>
                <w:trHeight w:val="5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市人民医院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神经内科医生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张佳惠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女</w:t>
                  </w:r>
                </w:p>
              </w:tc>
              <w:tc>
                <w:tcPr>
                  <w:tcW w:w="1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研究生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硕士</w:t>
                  </w:r>
                </w:p>
              </w:tc>
              <w:tc>
                <w:tcPr>
                  <w:tcW w:w="2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武汉大学</w:t>
                  </w:r>
                </w:p>
              </w:tc>
            </w:tr>
            <w:tr w:rsidR="00CD44BF">
              <w:trPr>
                <w:trHeight w:val="5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市人民医院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统计管理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马晓羽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女</w:t>
                  </w:r>
                </w:p>
              </w:tc>
              <w:tc>
                <w:tcPr>
                  <w:tcW w:w="1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研究生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硕士</w:t>
                  </w:r>
                </w:p>
              </w:tc>
              <w:tc>
                <w:tcPr>
                  <w:tcW w:w="2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吉林大学</w:t>
                  </w:r>
                </w:p>
              </w:tc>
            </w:tr>
            <w:tr w:rsidR="00CD44BF">
              <w:trPr>
                <w:trHeight w:val="5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市人民医院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统计管理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王欢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女</w:t>
                  </w:r>
                </w:p>
              </w:tc>
              <w:tc>
                <w:tcPr>
                  <w:tcW w:w="1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研究生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硕士</w:t>
                  </w:r>
                </w:p>
              </w:tc>
              <w:tc>
                <w:tcPr>
                  <w:tcW w:w="2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中国人民大学</w:t>
                  </w:r>
                </w:p>
              </w:tc>
            </w:tr>
            <w:tr w:rsidR="00CD44BF">
              <w:trPr>
                <w:trHeight w:val="5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市人民医院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统计管理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hint="eastAsia"/>
                    </w:rPr>
                    <w:t>刘丝雨</w:t>
                  </w:r>
                  <w:proofErr w:type="gramEnd"/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女</w:t>
                  </w:r>
                </w:p>
              </w:tc>
              <w:tc>
                <w:tcPr>
                  <w:tcW w:w="1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研究生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硕士</w:t>
                  </w:r>
                </w:p>
              </w:tc>
              <w:tc>
                <w:tcPr>
                  <w:tcW w:w="2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吉林大学</w:t>
                  </w:r>
                </w:p>
              </w:tc>
            </w:tr>
            <w:tr w:rsidR="00CD44BF">
              <w:trPr>
                <w:trHeight w:val="5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市人民医院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临床医生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王琦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女</w:t>
                  </w:r>
                </w:p>
              </w:tc>
              <w:tc>
                <w:tcPr>
                  <w:tcW w:w="1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研究生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博士</w:t>
                  </w:r>
                </w:p>
              </w:tc>
              <w:tc>
                <w:tcPr>
                  <w:tcW w:w="2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四川大学</w:t>
                  </w:r>
                </w:p>
              </w:tc>
            </w:tr>
            <w:tr w:rsidR="00CD44BF">
              <w:trPr>
                <w:trHeight w:val="5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市二院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营养科医生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张晓鹏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男</w:t>
                  </w:r>
                </w:p>
              </w:tc>
              <w:tc>
                <w:tcPr>
                  <w:tcW w:w="1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研究生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硕士</w:t>
                  </w:r>
                </w:p>
              </w:tc>
              <w:tc>
                <w:tcPr>
                  <w:tcW w:w="2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首都医科大学</w:t>
                  </w:r>
                </w:p>
              </w:tc>
            </w:tr>
            <w:tr w:rsidR="00CD44BF">
              <w:trPr>
                <w:trHeight w:val="5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市二院</w:t>
                  </w:r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中西医结合医生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吴艳丽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女</w:t>
                  </w:r>
                </w:p>
              </w:tc>
              <w:tc>
                <w:tcPr>
                  <w:tcW w:w="1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研究生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博士</w:t>
                  </w:r>
                </w:p>
              </w:tc>
              <w:tc>
                <w:tcPr>
                  <w:tcW w:w="2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天津医科大学</w:t>
                  </w:r>
                </w:p>
              </w:tc>
            </w:tr>
            <w:tr w:rsidR="00CD44BF">
              <w:trPr>
                <w:trHeight w:val="5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hint="eastAsia"/>
                    </w:rPr>
                    <w:t>市疾控中心</w:t>
                  </w:r>
                  <w:proofErr w:type="gramEnd"/>
                </w:p>
              </w:tc>
              <w:tc>
                <w:tcPr>
                  <w:tcW w:w="19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公共卫生医师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张叶茁</w:t>
                  </w:r>
                </w:p>
              </w:tc>
              <w:tc>
                <w:tcPr>
                  <w:tcW w:w="10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女</w:t>
                  </w:r>
                </w:p>
              </w:tc>
              <w:tc>
                <w:tcPr>
                  <w:tcW w:w="18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研究生</w:t>
                  </w:r>
                  <w:r>
                    <w:rPr>
                      <w:rFonts w:hint="eastAsia"/>
                    </w:rPr>
                    <w:t>/</w:t>
                  </w:r>
                  <w:r>
                    <w:rPr>
                      <w:rFonts w:hint="eastAsia"/>
                    </w:rPr>
                    <w:t>硕士</w:t>
                  </w:r>
                </w:p>
              </w:tc>
              <w:tc>
                <w:tcPr>
                  <w:tcW w:w="25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D44BF" w:rsidRDefault="00CD44BF">
                  <w:pPr>
                    <w:jc w:val="center"/>
                    <w:rPr>
                      <w:rFonts w:ascii="宋体" w:eastAsia="宋体" w:hAnsi="宋体" w:cs="宋体"/>
                      <w:sz w:val="24"/>
                      <w:szCs w:val="24"/>
                    </w:rPr>
                  </w:pPr>
                  <w:r>
                    <w:rPr>
                      <w:rFonts w:hint="eastAsia"/>
                    </w:rPr>
                    <w:t>吉林大学</w:t>
                  </w:r>
                  <w:r>
                    <w:rPr>
                      <w:rFonts w:hint="eastAsia"/>
                    </w:rPr>
                    <w:t> </w:t>
                  </w:r>
                </w:p>
              </w:tc>
            </w:tr>
          </w:tbl>
          <w:p w:rsidR="00CD44BF" w:rsidRDefault="00CD44BF">
            <w:pPr>
              <w:rPr>
                <w:rFonts w:ascii="微软雅黑" w:eastAsia="微软雅黑" w:hAnsi="微软雅黑" w:cs="宋体"/>
                <w:color w:val="3D3D3D"/>
                <w:szCs w:val="21"/>
              </w:rPr>
            </w:pPr>
          </w:p>
        </w:tc>
      </w:tr>
      <w:tr w:rsidR="00CD44BF" w:rsidTr="00CD44B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44BF" w:rsidRDefault="00CD44BF">
            <w:pPr>
              <w:jc w:val="right"/>
              <w:rPr>
                <w:rFonts w:ascii="微软雅黑" w:eastAsia="微软雅黑" w:hAnsi="微软雅黑" w:cs="宋体"/>
                <w:color w:val="333333"/>
                <w:sz w:val="27"/>
                <w:szCs w:val="27"/>
              </w:rPr>
            </w:pPr>
          </w:p>
        </w:tc>
      </w:tr>
    </w:tbl>
    <w:p w:rsidR="00121DD0" w:rsidRPr="00CD44BF" w:rsidRDefault="00121DD0" w:rsidP="00CD44BF"/>
    <w:sectPr w:rsidR="00121DD0" w:rsidRPr="00CD44BF" w:rsidSect="00CD44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BBF"/>
    <w:rsid w:val="00121DD0"/>
    <w:rsid w:val="00137C8B"/>
    <w:rsid w:val="003335A5"/>
    <w:rsid w:val="00431BBF"/>
    <w:rsid w:val="00462880"/>
    <w:rsid w:val="00CD44BF"/>
    <w:rsid w:val="00E15446"/>
    <w:rsid w:val="00E3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5A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628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62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5A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628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462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4858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661</Characters>
  <Application>Microsoft Office Word</Application>
  <DocSecurity>0</DocSecurity>
  <Lines>5</Lines>
  <Paragraphs>1</Paragraphs>
  <ScaleCrop>false</ScaleCrop>
  <Company>微软中国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2020-02-13T06:32:00Z</dcterms:created>
  <dcterms:modified xsi:type="dcterms:W3CDTF">2020-02-13T06:32:00Z</dcterms:modified>
</cp:coreProperties>
</file>