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3F" w:rsidRPr="0068223F" w:rsidRDefault="0068223F" w:rsidP="0068223F">
      <w:pPr>
        <w:numPr>
          <w:ilvl w:val="0"/>
          <w:numId w:val="1"/>
        </w:num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tbl>
      <w:tblPr>
        <w:tblW w:w="7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2"/>
        <w:gridCol w:w="1988"/>
        <w:gridCol w:w="2295"/>
        <w:gridCol w:w="2295"/>
      </w:tblGrid>
      <w:tr w:rsidR="0068223F" w:rsidRPr="0068223F">
        <w:trPr>
          <w:trHeight w:val="450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b/>
                <w:bCs/>
                <w:sz w:val="27"/>
              </w:rPr>
              <w:t>岗位代码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b/>
                <w:bCs/>
                <w:sz w:val="27"/>
              </w:rPr>
              <w:t>岗位名称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b/>
                <w:bCs/>
                <w:sz w:val="27"/>
              </w:rPr>
              <w:t>姓名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b/>
                <w:bCs/>
                <w:sz w:val="27"/>
              </w:rPr>
              <w:t>准考证号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临床护理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陈晗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2020006</w:t>
            </w:r>
          </w:p>
        </w:tc>
      </w:tr>
      <w:tr w:rsidR="0068223F" w:rsidRPr="0068223F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戴羽西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2020009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董祥云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2020012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顾子馨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2020020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黄香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2020025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刘畅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2020040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齐洁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2020050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邱诚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2020051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宋其宣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2020056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王梦柔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2020066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王晓玮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2020069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徐梦凡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2020077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朱佳慧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2020104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朱雅雯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2020108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朱耀伶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2020109</w:t>
            </w:r>
          </w:p>
        </w:tc>
      </w:tr>
      <w:tr w:rsidR="0068223F" w:rsidRPr="0068223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朱雨婷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8223F" w:rsidRPr="0068223F" w:rsidRDefault="0068223F" w:rsidP="006822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223F">
              <w:rPr>
                <w:rFonts w:ascii="宋体" w:eastAsia="宋体" w:hAnsi="宋体" w:cs="宋体"/>
                <w:sz w:val="27"/>
                <w:szCs w:val="27"/>
              </w:rPr>
              <w:t>2020110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DD8"/>
    <w:multiLevelType w:val="multilevel"/>
    <w:tmpl w:val="32F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8223F"/>
    <w:rsid w:val="00323B43"/>
    <w:rsid w:val="0036670F"/>
    <w:rsid w:val="003D37D8"/>
    <w:rsid w:val="004358AB"/>
    <w:rsid w:val="0064020C"/>
    <w:rsid w:val="0068223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2020-11-27T08:35:00Z</dcterms:created>
  <dcterms:modified xsi:type="dcterms:W3CDTF">2020-11-27T08:36:00Z</dcterms:modified>
</cp:coreProperties>
</file>