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lang w:val="en-US" w:eastAsia="zh-CN" w:bidi="ar"/>
        </w:rPr>
        <w:t>2020年</w:t>
      </w:r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  <w:t>池州市人民医院社会化用人第二批招聘工作人员体检结果公告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根据《池州市人民医院2020年社会化用人第二批招聘工作人员公告》规定，现将体检结果公告如下：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1、体检合格人员名单: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pPr w:vertAnchor="text" w:tblpXSpec="left"/>
        <w:tblW w:w="5000" w:type="pct"/>
        <w:tblInd w:w="63" w:type="dxa"/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1045"/>
        <w:gridCol w:w="2873"/>
        <w:gridCol w:w="4461"/>
      </w:tblGrid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专业测试抽签号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消化内科（202001）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胸部肿瘤病区（202002）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急诊部（院前急救202004）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感染科（202008）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影像科（放射诊断202009）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影像科（放射技术202010）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2、因个人原因未完成体检暂不做结论人员名单：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pPr w:vertAnchor="text" w:tblpXSpec="left"/>
        <w:tblW w:w="5000" w:type="pct"/>
        <w:tblInd w:w="63" w:type="dxa"/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1045"/>
        <w:gridCol w:w="2873"/>
        <w:gridCol w:w="4461"/>
      </w:tblGrid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专业测试抽签号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中医科（202006）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影像科（放射诊断202009）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3、复检人员名单：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pPr w:vertAnchor="text" w:tblpXSpec="left"/>
        <w:tblW w:w="5000" w:type="pct"/>
        <w:tblInd w:w="63" w:type="dxa"/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1045"/>
        <w:gridCol w:w="2873"/>
        <w:gridCol w:w="4461"/>
      </w:tblGrid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专业测试抽签号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</w:tblPrEx>
        <w:trPr>
          <w:trHeight w:val="376" w:hRule="atLeast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重症医学科（202005）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lef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特此公告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righ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池州市人民医院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640" w:right="0"/>
        <w:jc w:val="right"/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2020年11月23日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3E51"/>
    <w:rsid w:val="45443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2020-11-24T06:22:00Z</dcterms:created>
  <dc:creator>ASUS</dc:creator>
  <cp:lastModifiedBy>ASUS</cp:lastModifiedBy>
  <dcterms:modified xsi:type="dcterms:W3CDTF">2020-11-24T06:23:09Z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